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8C2E6" w14:textId="77777777" w:rsidR="00360201" w:rsidRPr="00FA5326" w:rsidRDefault="00360201" w:rsidP="00360201">
      <w:pPr>
        <w:jc w:val="center"/>
        <w:rPr>
          <w:b/>
          <w:szCs w:val="24"/>
          <w:lang w:eastAsia="lt-LT"/>
        </w:rPr>
      </w:pPr>
      <w:r>
        <w:rPr>
          <w:b/>
          <w:szCs w:val="24"/>
          <w:lang w:eastAsia="lt-LT"/>
        </w:rPr>
        <w:t>MAŽEIKIŲ ,,VENTOS“ PROGIMNAZIJA</w:t>
      </w:r>
    </w:p>
    <w:p w14:paraId="41D9E039" w14:textId="77777777" w:rsidR="00360201" w:rsidRDefault="00360201" w:rsidP="00360201">
      <w:pPr>
        <w:tabs>
          <w:tab w:val="left" w:pos="14656"/>
        </w:tabs>
        <w:jc w:val="center"/>
        <w:rPr>
          <w:sz w:val="20"/>
          <w:lang w:eastAsia="lt-LT"/>
        </w:rPr>
      </w:pPr>
      <w:r>
        <w:rPr>
          <w:sz w:val="20"/>
          <w:lang w:eastAsia="lt-LT"/>
        </w:rPr>
        <w:t>(švietimo įstaigos pavadinimas)</w:t>
      </w:r>
    </w:p>
    <w:p w14:paraId="5E7BCF69" w14:textId="77777777" w:rsidR="00360201" w:rsidRDefault="00360201" w:rsidP="00360201">
      <w:pPr>
        <w:tabs>
          <w:tab w:val="left" w:pos="14656"/>
        </w:tabs>
        <w:jc w:val="center"/>
        <w:rPr>
          <w:sz w:val="20"/>
          <w:lang w:eastAsia="lt-LT"/>
        </w:rPr>
      </w:pPr>
    </w:p>
    <w:p w14:paraId="4ED0CDC7" w14:textId="77777777" w:rsidR="00360201" w:rsidRPr="00FA5326" w:rsidRDefault="00360201" w:rsidP="00360201">
      <w:pPr>
        <w:tabs>
          <w:tab w:val="left" w:pos="14656"/>
        </w:tabs>
        <w:jc w:val="center"/>
        <w:rPr>
          <w:b/>
          <w:bCs/>
          <w:szCs w:val="24"/>
          <w:lang w:eastAsia="lt-LT"/>
        </w:rPr>
      </w:pPr>
      <w:r w:rsidRPr="00FA5326">
        <w:rPr>
          <w:b/>
          <w:bCs/>
          <w:szCs w:val="24"/>
          <w:lang w:eastAsia="lt-LT"/>
        </w:rPr>
        <w:t>RAMUNĖ BADAUKIENĖ</w:t>
      </w:r>
    </w:p>
    <w:p w14:paraId="3B7334F1" w14:textId="77777777" w:rsidR="00360201" w:rsidRDefault="00360201" w:rsidP="00360201">
      <w:pPr>
        <w:jc w:val="center"/>
        <w:rPr>
          <w:sz w:val="20"/>
          <w:lang w:eastAsia="lt-LT"/>
        </w:rPr>
      </w:pPr>
      <w:r>
        <w:rPr>
          <w:sz w:val="20"/>
          <w:lang w:eastAsia="lt-LT"/>
        </w:rPr>
        <w:t>(švietimo įstaigos vadovo vardas ir pavardė)</w:t>
      </w:r>
    </w:p>
    <w:p w14:paraId="4DC2DFBC" w14:textId="77777777" w:rsidR="00360201" w:rsidRDefault="00360201" w:rsidP="00360201">
      <w:pPr>
        <w:jc w:val="center"/>
        <w:rPr>
          <w:sz w:val="20"/>
          <w:lang w:eastAsia="lt-LT"/>
        </w:rPr>
      </w:pPr>
    </w:p>
    <w:p w14:paraId="480E1580" w14:textId="13704EC9" w:rsidR="00360201" w:rsidRDefault="00360201" w:rsidP="00360201">
      <w:pPr>
        <w:jc w:val="center"/>
        <w:rPr>
          <w:b/>
          <w:szCs w:val="24"/>
          <w:lang w:eastAsia="lt-LT"/>
        </w:rPr>
      </w:pPr>
      <w:r>
        <w:rPr>
          <w:b/>
          <w:szCs w:val="24"/>
          <w:lang w:eastAsia="lt-LT"/>
        </w:rPr>
        <w:t>202</w:t>
      </w:r>
      <w:r w:rsidR="00CE3100">
        <w:rPr>
          <w:b/>
          <w:szCs w:val="24"/>
          <w:lang w:eastAsia="lt-LT"/>
        </w:rPr>
        <w:t>5</w:t>
      </w:r>
      <w:r>
        <w:rPr>
          <w:b/>
          <w:szCs w:val="24"/>
          <w:lang w:eastAsia="lt-LT"/>
        </w:rPr>
        <w:t xml:space="preserve"> METŲ VEIKLOS ATASKAITA</w:t>
      </w:r>
    </w:p>
    <w:p w14:paraId="5F5BA00C" w14:textId="77777777" w:rsidR="00360201" w:rsidRDefault="00360201" w:rsidP="00360201">
      <w:pPr>
        <w:jc w:val="center"/>
        <w:rPr>
          <w:szCs w:val="24"/>
          <w:lang w:eastAsia="lt-LT"/>
        </w:rPr>
      </w:pPr>
    </w:p>
    <w:p w14:paraId="5917D050" w14:textId="57EC682A" w:rsidR="00360201" w:rsidRDefault="00360201" w:rsidP="00360201">
      <w:pPr>
        <w:jc w:val="center"/>
        <w:rPr>
          <w:szCs w:val="24"/>
          <w:lang w:eastAsia="lt-LT"/>
        </w:rPr>
      </w:pPr>
      <w:r>
        <w:rPr>
          <w:szCs w:val="24"/>
          <w:lang w:eastAsia="lt-LT"/>
        </w:rPr>
        <w:t>202</w:t>
      </w:r>
      <w:r w:rsidR="00CE3100">
        <w:rPr>
          <w:szCs w:val="24"/>
          <w:lang w:eastAsia="lt-LT"/>
        </w:rPr>
        <w:t>6</w:t>
      </w:r>
      <w:r>
        <w:rPr>
          <w:szCs w:val="24"/>
          <w:lang w:eastAsia="lt-LT"/>
        </w:rPr>
        <w:t xml:space="preserve"> m. </w:t>
      </w:r>
      <w:r w:rsidR="00CE3100">
        <w:rPr>
          <w:szCs w:val="24"/>
          <w:lang w:eastAsia="lt-LT"/>
        </w:rPr>
        <w:t>sausio</w:t>
      </w:r>
      <w:r>
        <w:rPr>
          <w:szCs w:val="24"/>
          <w:lang w:eastAsia="lt-LT"/>
        </w:rPr>
        <w:t xml:space="preserve"> mėn.</w:t>
      </w:r>
      <w:r w:rsidR="007F0F97">
        <w:rPr>
          <w:szCs w:val="24"/>
          <w:lang w:eastAsia="lt-LT"/>
        </w:rPr>
        <w:t xml:space="preserve"> 5 d. </w:t>
      </w:r>
      <w:r>
        <w:rPr>
          <w:szCs w:val="24"/>
          <w:lang w:eastAsia="lt-LT"/>
        </w:rPr>
        <w:t>Nr. ________</w:t>
      </w:r>
    </w:p>
    <w:p w14:paraId="019F72BF" w14:textId="77777777" w:rsidR="00360201" w:rsidRDefault="00360201" w:rsidP="00360201">
      <w:pPr>
        <w:jc w:val="center"/>
        <w:rPr>
          <w:sz w:val="20"/>
          <w:lang w:eastAsia="lt-LT"/>
        </w:rPr>
      </w:pPr>
      <w:r>
        <w:rPr>
          <w:sz w:val="20"/>
          <w:lang w:eastAsia="lt-LT"/>
        </w:rPr>
        <w:t>(data)</w:t>
      </w:r>
    </w:p>
    <w:p w14:paraId="5D01A928" w14:textId="77777777" w:rsidR="00360201" w:rsidRDefault="00360201" w:rsidP="00360201">
      <w:pPr>
        <w:tabs>
          <w:tab w:val="left" w:pos="3828"/>
        </w:tabs>
        <w:jc w:val="center"/>
        <w:rPr>
          <w:szCs w:val="24"/>
          <w:lang w:eastAsia="lt-LT"/>
        </w:rPr>
      </w:pPr>
      <w:r>
        <w:rPr>
          <w:szCs w:val="24"/>
          <w:lang w:eastAsia="lt-LT"/>
        </w:rPr>
        <w:t>Mažeikiai</w:t>
      </w:r>
    </w:p>
    <w:p w14:paraId="23C33DF9" w14:textId="77777777" w:rsidR="00360201" w:rsidRDefault="00360201" w:rsidP="00360201">
      <w:pPr>
        <w:tabs>
          <w:tab w:val="left" w:pos="3828"/>
        </w:tabs>
        <w:jc w:val="center"/>
        <w:rPr>
          <w:sz w:val="20"/>
          <w:lang w:eastAsia="lt-LT"/>
        </w:rPr>
      </w:pPr>
      <w:r>
        <w:rPr>
          <w:sz w:val="20"/>
          <w:lang w:eastAsia="lt-LT"/>
        </w:rPr>
        <w:t>(sudarymo vieta)</w:t>
      </w:r>
    </w:p>
    <w:p w14:paraId="142D419E" w14:textId="77777777" w:rsidR="00360201" w:rsidRDefault="00360201" w:rsidP="00360201">
      <w:pPr>
        <w:jc w:val="center"/>
        <w:rPr>
          <w:lang w:eastAsia="lt-LT"/>
        </w:rPr>
      </w:pPr>
    </w:p>
    <w:p w14:paraId="273AFACE" w14:textId="77777777" w:rsidR="00360201" w:rsidRDefault="00360201" w:rsidP="00360201">
      <w:pPr>
        <w:jc w:val="center"/>
        <w:rPr>
          <w:b/>
          <w:szCs w:val="24"/>
          <w:lang w:eastAsia="lt-LT"/>
        </w:rPr>
      </w:pPr>
      <w:r>
        <w:rPr>
          <w:b/>
          <w:szCs w:val="24"/>
          <w:lang w:eastAsia="lt-LT"/>
        </w:rPr>
        <w:t>I SKYRIUS</w:t>
      </w:r>
    </w:p>
    <w:p w14:paraId="1CB4715A" w14:textId="77777777" w:rsidR="00360201" w:rsidRDefault="00360201" w:rsidP="00360201">
      <w:pPr>
        <w:jc w:val="center"/>
        <w:rPr>
          <w:b/>
          <w:szCs w:val="24"/>
          <w:lang w:eastAsia="lt-LT"/>
        </w:rPr>
      </w:pPr>
      <w:r>
        <w:rPr>
          <w:b/>
          <w:szCs w:val="24"/>
          <w:lang w:eastAsia="lt-LT"/>
        </w:rPr>
        <w:t>STRATEGINIO PLANO IR METINIO VEIKLOS PLANO ĮGYVENDINIMAS</w:t>
      </w:r>
    </w:p>
    <w:p w14:paraId="516D4C3B" w14:textId="77777777" w:rsidR="00360201" w:rsidRDefault="00360201" w:rsidP="00360201">
      <w:pPr>
        <w:jc w:val="center"/>
        <w:rPr>
          <w:b/>
          <w:lang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360201" w:rsidRPr="00D873CB" w14:paraId="5DF9A4D0" w14:textId="77777777" w:rsidTr="007D7C93">
        <w:tc>
          <w:tcPr>
            <w:tcW w:w="9775" w:type="dxa"/>
          </w:tcPr>
          <w:p w14:paraId="7FE03471" w14:textId="77777777" w:rsidR="00360201" w:rsidRPr="00D873CB" w:rsidRDefault="00360201" w:rsidP="007D7C93">
            <w:pPr>
              <w:jc w:val="both"/>
              <w:rPr>
                <w:sz w:val="20"/>
                <w:lang w:eastAsia="lt-LT"/>
              </w:rPr>
            </w:pPr>
            <w:r w:rsidRPr="00D873CB">
              <w:rPr>
                <w:sz w:val="20"/>
                <w:lang w:eastAsia="lt-LT"/>
              </w:rPr>
              <w:t>(Švietimo įstaigos strateginio plano ir metinio veiklos plano įgyvendinimo kryptys ir svariausi rezultatai bei rodikliai)</w:t>
            </w:r>
          </w:p>
          <w:p w14:paraId="3387AE96" w14:textId="227A445A" w:rsidR="004809BA" w:rsidRDefault="00360201" w:rsidP="003065AA">
            <w:pPr>
              <w:tabs>
                <w:tab w:val="left" w:pos="709"/>
                <w:tab w:val="left" w:pos="851"/>
                <w:tab w:val="left" w:pos="993"/>
              </w:tabs>
              <w:jc w:val="both"/>
              <w:rPr>
                <w:szCs w:val="24"/>
              </w:rPr>
            </w:pPr>
            <w:r w:rsidRPr="00D873CB">
              <w:rPr>
                <w:b/>
                <w:szCs w:val="24"/>
              </w:rPr>
              <w:t>1</w:t>
            </w:r>
            <w:r w:rsidR="00CE3100" w:rsidRPr="007413C6">
              <w:rPr>
                <w:b/>
                <w:szCs w:val="24"/>
              </w:rPr>
              <w:t xml:space="preserve"> Organizacinė struktūra:</w:t>
            </w:r>
            <w:r w:rsidR="00CE3100" w:rsidRPr="007413C6">
              <w:rPr>
                <w:szCs w:val="24"/>
              </w:rPr>
              <w:t xml:space="preserve"> Nuo 2025 m. rugsėjo 1 d. mokosi 897 mokini</w:t>
            </w:r>
            <w:r w:rsidR="00002F6F">
              <w:rPr>
                <w:szCs w:val="24"/>
              </w:rPr>
              <w:t>ai</w:t>
            </w:r>
            <w:r w:rsidR="00CE3100" w:rsidRPr="007413C6">
              <w:rPr>
                <w:szCs w:val="24"/>
              </w:rPr>
              <w:t>, suformuotos 36 klasės, iš kurių 1-4 klasių</w:t>
            </w:r>
            <w:r w:rsidR="00002F6F">
              <w:rPr>
                <w:szCs w:val="24"/>
              </w:rPr>
              <w:t xml:space="preserve"> - 15</w:t>
            </w:r>
            <w:r w:rsidR="00CE3100" w:rsidRPr="007413C6">
              <w:rPr>
                <w:szCs w:val="24"/>
              </w:rPr>
              <w:t>. 1-4 klasių užpildymo vidurkis –23,07 (pernai - 22,6), 5-8 klasių – 26,24 (pernai - 27,05). Veikia keturios prailgintos dienos mokymosi grupės.</w:t>
            </w:r>
          </w:p>
          <w:p w14:paraId="2625CA6B" w14:textId="06C751BF" w:rsidR="004809BA" w:rsidRPr="00F20099" w:rsidRDefault="00CE3100" w:rsidP="003065AA">
            <w:pPr>
              <w:tabs>
                <w:tab w:val="left" w:pos="709"/>
                <w:tab w:val="left" w:pos="851"/>
                <w:tab w:val="left" w:pos="993"/>
              </w:tabs>
              <w:jc w:val="both"/>
              <w:rPr>
                <w:szCs w:val="24"/>
              </w:rPr>
            </w:pPr>
            <w:r w:rsidRPr="00F20099">
              <w:rPr>
                <w:b/>
                <w:szCs w:val="24"/>
              </w:rPr>
              <w:t xml:space="preserve">2. Žmogiškieji ištekliai: </w:t>
            </w:r>
            <w:r w:rsidRPr="00F20099">
              <w:rPr>
                <w:szCs w:val="24"/>
              </w:rPr>
              <w:t xml:space="preserve">Nuo 2025 m. rugsėjo 1 d. </w:t>
            </w:r>
            <w:r w:rsidRPr="005A2F5C">
              <w:rPr>
                <w:szCs w:val="24"/>
              </w:rPr>
              <w:t xml:space="preserve">dirba 96 darbuotojai, iš </w:t>
            </w:r>
            <w:r w:rsidRPr="00F20099">
              <w:rPr>
                <w:szCs w:val="24"/>
              </w:rPr>
              <w:t>jų 6</w:t>
            </w:r>
            <w:r>
              <w:rPr>
                <w:szCs w:val="24"/>
              </w:rPr>
              <w:t>5</w:t>
            </w:r>
            <w:r w:rsidRPr="00F20099">
              <w:rPr>
                <w:szCs w:val="24"/>
              </w:rPr>
              <w:t xml:space="preserve"> - pedagoginiai darbuotojai. Progimnazijoje dirba 2 socialiniai pedagogai, logopedai - 1,5 etato, spec. pedagogai - 1,5 etato, 9 mokytojo padėjėjai, sveikatos priežiūros specialistas, bibliotekoje–skaitykloje 2 specialistai, psichologas, 2 karjeros specialistai</w:t>
            </w:r>
            <w:r w:rsidR="00002F6F">
              <w:rPr>
                <w:szCs w:val="24"/>
              </w:rPr>
              <w:t xml:space="preserve"> 0,94 etatu</w:t>
            </w:r>
            <w:r w:rsidRPr="00F20099">
              <w:rPr>
                <w:szCs w:val="24"/>
              </w:rPr>
              <w:t>. Mokytojų kvalifikacinės kategorijos: 4</w:t>
            </w:r>
            <w:r>
              <w:rPr>
                <w:szCs w:val="24"/>
              </w:rPr>
              <w:t>2</w:t>
            </w:r>
            <w:r w:rsidRPr="00F20099">
              <w:rPr>
                <w:szCs w:val="24"/>
              </w:rPr>
              <w:t xml:space="preserve"> metodininkai, 1</w:t>
            </w:r>
            <w:r>
              <w:rPr>
                <w:szCs w:val="24"/>
              </w:rPr>
              <w:t>0</w:t>
            </w:r>
            <w:r w:rsidRPr="00F20099">
              <w:rPr>
                <w:szCs w:val="24"/>
              </w:rPr>
              <w:t xml:space="preserve"> vyr. mokytojų, </w:t>
            </w:r>
            <w:r>
              <w:rPr>
                <w:szCs w:val="24"/>
              </w:rPr>
              <w:t>11</w:t>
            </w:r>
            <w:r w:rsidRPr="00F20099">
              <w:rPr>
                <w:szCs w:val="24"/>
              </w:rPr>
              <w:t xml:space="preserve"> mokytoj</w:t>
            </w:r>
            <w:r>
              <w:rPr>
                <w:szCs w:val="24"/>
              </w:rPr>
              <w:t>ų</w:t>
            </w:r>
            <w:r w:rsidRPr="00F20099">
              <w:rPr>
                <w:szCs w:val="24"/>
              </w:rPr>
              <w:t xml:space="preserve">, </w:t>
            </w:r>
            <w:r>
              <w:rPr>
                <w:szCs w:val="24"/>
              </w:rPr>
              <w:t>2</w:t>
            </w:r>
            <w:r w:rsidRPr="00F20099">
              <w:rPr>
                <w:szCs w:val="24"/>
              </w:rPr>
              <w:t xml:space="preserve"> neatestuoti mokytojai. </w:t>
            </w:r>
          </w:p>
          <w:p w14:paraId="3779523C" w14:textId="77777777" w:rsidR="00CE3100" w:rsidRPr="00C02EE5" w:rsidRDefault="00CE3100" w:rsidP="003065AA">
            <w:pPr>
              <w:tabs>
                <w:tab w:val="left" w:pos="709"/>
                <w:tab w:val="left" w:pos="851"/>
                <w:tab w:val="left" w:pos="993"/>
              </w:tabs>
              <w:jc w:val="both"/>
              <w:rPr>
                <w:szCs w:val="24"/>
              </w:rPr>
            </w:pPr>
            <w:r w:rsidRPr="00C02EE5">
              <w:rPr>
                <w:b/>
                <w:szCs w:val="24"/>
              </w:rPr>
              <w:t>3. Socialiniai veiksniai:</w:t>
            </w:r>
            <w:r w:rsidRPr="00C02EE5">
              <w:rPr>
                <w:szCs w:val="24"/>
              </w:rPr>
              <w:t xml:space="preserve"> Nuo 202</w:t>
            </w:r>
            <w:r>
              <w:rPr>
                <w:szCs w:val="24"/>
              </w:rPr>
              <w:t>5</w:t>
            </w:r>
            <w:r w:rsidRPr="00C02EE5">
              <w:rPr>
                <w:szCs w:val="24"/>
              </w:rPr>
              <w:t xml:space="preserve"> m. rugsėjo 1 d. nemokamas maitinimas skirtas 23</w:t>
            </w:r>
            <w:r>
              <w:rPr>
                <w:szCs w:val="24"/>
              </w:rPr>
              <w:t>1</w:t>
            </w:r>
            <w:r w:rsidRPr="00C02EE5">
              <w:rPr>
                <w:szCs w:val="24"/>
              </w:rPr>
              <w:t xml:space="preserve"> mokini</w:t>
            </w:r>
            <w:r>
              <w:rPr>
                <w:szCs w:val="24"/>
              </w:rPr>
              <w:t>ui</w:t>
            </w:r>
            <w:r w:rsidRPr="00C02EE5">
              <w:rPr>
                <w:szCs w:val="24"/>
              </w:rPr>
              <w:t xml:space="preserve">, iš jų: </w:t>
            </w:r>
            <w:r>
              <w:rPr>
                <w:szCs w:val="24"/>
              </w:rPr>
              <w:t>174</w:t>
            </w:r>
            <w:r w:rsidRPr="00C02EE5">
              <w:rPr>
                <w:szCs w:val="24"/>
              </w:rPr>
              <w:t xml:space="preserve"> 1-4 klasių mokiniams ir </w:t>
            </w:r>
            <w:r>
              <w:rPr>
                <w:szCs w:val="24"/>
              </w:rPr>
              <w:t>57</w:t>
            </w:r>
            <w:r w:rsidRPr="00C02EE5">
              <w:rPr>
                <w:szCs w:val="24"/>
              </w:rPr>
              <w:t xml:space="preserve"> 5-8 klasių mokiniams. Pavežamų mokinių skaičius – </w:t>
            </w:r>
            <w:r>
              <w:rPr>
                <w:szCs w:val="24"/>
              </w:rPr>
              <w:t>27</w:t>
            </w:r>
            <w:r w:rsidRPr="00C02EE5">
              <w:rPr>
                <w:szCs w:val="24"/>
              </w:rPr>
              <w:t>.</w:t>
            </w:r>
          </w:p>
          <w:p w14:paraId="44548936" w14:textId="77777777" w:rsidR="00CE3100" w:rsidRDefault="00CE3100" w:rsidP="003065AA">
            <w:pPr>
              <w:tabs>
                <w:tab w:val="left" w:pos="709"/>
                <w:tab w:val="left" w:pos="851"/>
                <w:tab w:val="left" w:pos="993"/>
              </w:tabs>
              <w:jc w:val="both"/>
              <w:rPr>
                <w:szCs w:val="24"/>
              </w:rPr>
            </w:pPr>
            <w:r w:rsidRPr="00C02EE5">
              <w:rPr>
                <w:szCs w:val="24"/>
              </w:rPr>
              <w:t>Specialiųjų ugdymosi poreikių mokinių skaičius nuo 202</w:t>
            </w:r>
            <w:r>
              <w:rPr>
                <w:szCs w:val="24"/>
              </w:rPr>
              <w:t>5</w:t>
            </w:r>
            <w:r w:rsidRPr="00C02EE5">
              <w:rPr>
                <w:szCs w:val="24"/>
              </w:rPr>
              <w:t xml:space="preserve"> m. rugsėjo 1 d. - </w:t>
            </w:r>
            <w:r>
              <w:rPr>
                <w:szCs w:val="24"/>
              </w:rPr>
              <w:t>61</w:t>
            </w:r>
            <w:r w:rsidRPr="00C02EE5">
              <w:rPr>
                <w:szCs w:val="24"/>
              </w:rPr>
              <w:t xml:space="preserve">, iš jų: </w:t>
            </w:r>
            <w:r>
              <w:rPr>
                <w:szCs w:val="24"/>
              </w:rPr>
              <w:t>7</w:t>
            </w:r>
            <w:r w:rsidRPr="00C02EE5">
              <w:rPr>
                <w:szCs w:val="24"/>
              </w:rPr>
              <w:t xml:space="preserve"> su dideliais poreikiais, </w:t>
            </w:r>
            <w:r>
              <w:rPr>
                <w:szCs w:val="24"/>
              </w:rPr>
              <w:t>43</w:t>
            </w:r>
            <w:r w:rsidRPr="00C02EE5">
              <w:rPr>
                <w:szCs w:val="24"/>
              </w:rPr>
              <w:t xml:space="preserve"> su vidutiniais ir </w:t>
            </w:r>
            <w:r>
              <w:rPr>
                <w:szCs w:val="24"/>
              </w:rPr>
              <w:t>11</w:t>
            </w:r>
            <w:r w:rsidRPr="00C02EE5">
              <w:rPr>
                <w:szCs w:val="24"/>
              </w:rPr>
              <w:t xml:space="preserve"> su nedideliais poreikiais. Logopedo pagalba </w:t>
            </w:r>
            <w:r w:rsidRPr="00B53339">
              <w:rPr>
                <w:szCs w:val="24"/>
              </w:rPr>
              <w:t xml:space="preserve">teikiama 86 </w:t>
            </w:r>
            <w:r w:rsidRPr="00C02EE5">
              <w:rPr>
                <w:szCs w:val="24"/>
              </w:rPr>
              <w:t>mokiniams</w:t>
            </w:r>
            <w:r>
              <w:rPr>
                <w:szCs w:val="24"/>
              </w:rPr>
              <w:t xml:space="preserve"> </w:t>
            </w:r>
          </w:p>
          <w:p w14:paraId="4AFD6E73" w14:textId="3773D246" w:rsidR="004809BA" w:rsidRPr="00C02EE5" w:rsidRDefault="00CE3100" w:rsidP="003065AA">
            <w:pPr>
              <w:tabs>
                <w:tab w:val="left" w:pos="709"/>
                <w:tab w:val="left" w:pos="851"/>
                <w:tab w:val="left" w:pos="993"/>
              </w:tabs>
              <w:jc w:val="both"/>
              <w:rPr>
                <w:szCs w:val="24"/>
              </w:rPr>
            </w:pPr>
            <w:r>
              <w:rPr>
                <w:szCs w:val="24"/>
              </w:rPr>
              <w:t xml:space="preserve">iš kurių su PPT išvada </w:t>
            </w:r>
            <w:r w:rsidR="00002F6F">
              <w:rPr>
                <w:szCs w:val="24"/>
              </w:rPr>
              <w:t>-</w:t>
            </w:r>
            <w:r>
              <w:rPr>
                <w:szCs w:val="24"/>
              </w:rPr>
              <w:t xml:space="preserve"> 56 ir </w:t>
            </w:r>
            <w:r w:rsidR="00002F6F">
              <w:rPr>
                <w:szCs w:val="24"/>
              </w:rPr>
              <w:t xml:space="preserve">su </w:t>
            </w:r>
            <w:r>
              <w:rPr>
                <w:szCs w:val="24"/>
              </w:rPr>
              <w:t xml:space="preserve">VGK </w:t>
            </w:r>
            <w:r w:rsidR="00002F6F">
              <w:rPr>
                <w:szCs w:val="24"/>
              </w:rPr>
              <w:t>išvada</w:t>
            </w:r>
            <w:r>
              <w:rPr>
                <w:szCs w:val="24"/>
              </w:rPr>
              <w:t>– 30.</w:t>
            </w:r>
          </w:p>
          <w:p w14:paraId="5261DBC3" w14:textId="2159C833" w:rsidR="00360201" w:rsidRPr="00D873CB" w:rsidRDefault="00360201" w:rsidP="003065AA">
            <w:pPr>
              <w:tabs>
                <w:tab w:val="left" w:pos="709"/>
                <w:tab w:val="left" w:pos="851"/>
                <w:tab w:val="left" w:pos="993"/>
              </w:tabs>
              <w:jc w:val="both"/>
              <w:rPr>
                <w:bCs/>
                <w:szCs w:val="24"/>
              </w:rPr>
            </w:pPr>
            <w:r w:rsidRPr="00D873CB">
              <w:rPr>
                <w:szCs w:val="24"/>
              </w:rPr>
              <w:t xml:space="preserve"> </w:t>
            </w:r>
            <w:r w:rsidRPr="00D873CB">
              <w:rPr>
                <w:b/>
                <w:bCs/>
                <w:szCs w:val="24"/>
              </w:rPr>
              <w:t>4. 2023 -2025 metų strateginio ir 202</w:t>
            </w:r>
            <w:r w:rsidR="00CE3100">
              <w:rPr>
                <w:b/>
                <w:bCs/>
                <w:szCs w:val="24"/>
              </w:rPr>
              <w:t>5</w:t>
            </w:r>
            <w:r w:rsidRPr="00D873CB">
              <w:rPr>
                <w:b/>
                <w:bCs/>
                <w:szCs w:val="24"/>
              </w:rPr>
              <w:t xml:space="preserve"> metų veiklos plano strateginis tikslas:</w:t>
            </w:r>
            <w:r w:rsidRPr="00D873CB">
              <w:rPr>
                <w:bCs/>
                <w:szCs w:val="24"/>
              </w:rPr>
              <w:t xml:space="preserve"> užtikrinti kiekvieno mokinio pasiekimų ir pažangos augimą, saugią, tolerantišką, partneryste grįstą mokymosi aplinką. </w:t>
            </w:r>
          </w:p>
          <w:p w14:paraId="0F38A1D5" w14:textId="77777777" w:rsidR="00360201" w:rsidRPr="00D873CB" w:rsidRDefault="00360201" w:rsidP="003065AA">
            <w:pPr>
              <w:jc w:val="both"/>
              <w:rPr>
                <w:bCs/>
                <w:szCs w:val="24"/>
              </w:rPr>
            </w:pPr>
            <w:r w:rsidRPr="00D873CB">
              <w:rPr>
                <w:bCs/>
                <w:szCs w:val="24"/>
              </w:rPr>
              <w:t xml:space="preserve">Šiam strateginiam tikslui įgyvendinti numatyti uždaviniai ir priemonės: </w:t>
            </w:r>
          </w:p>
          <w:p w14:paraId="0AA521A1" w14:textId="77777777" w:rsidR="00360201" w:rsidRPr="00D873CB" w:rsidRDefault="00360201" w:rsidP="003065AA">
            <w:pPr>
              <w:jc w:val="both"/>
              <w:rPr>
                <w:szCs w:val="24"/>
              </w:rPr>
            </w:pPr>
            <w:r w:rsidRPr="00D873CB">
              <w:rPr>
                <w:bCs/>
                <w:szCs w:val="24"/>
              </w:rPr>
              <w:t xml:space="preserve">I uždavinys: </w:t>
            </w:r>
            <w:r w:rsidRPr="00D873CB">
              <w:rPr>
                <w:szCs w:val="24"/>
              </w:rPr>
              <w:t xml:space="preserve">skatinti kiekvieno bendruomenės nario lyderystę, mokantis ir kartu kuriant pozityvius tarpusavio santykius ir mokyklos mikroklimatą. </w:t>
            </w:r>
            <w:r w:rsidRPr="00D873CB">
              <w:rPr>
                <w:bCs/>
                <w:szCs w:val="24"/>
              </w:rPr>
              <w:t>Šio uždavinio įgyvendinimo priemonės:</w:t>
            </w:r>
            <w:r w:rsidRPr="00D873CB">
              <w:rPr>
                <w:szCs w:val="24"/>
              </w:rPr>
              <w:t xml:space="preserve"> mokymai stiprinantys lyderystės kompetencijas, komandų kūrimas, mokymas ir </w:t>
            </w:r>
            <w:proofErr w:type="spellStart"/>
            <w:r w:rsidRPr="00D873CB">
              <w:rPr>
                <w:szCs w:val="24"/>
              </w:rPr>
              <w:t>įveiklinimas</w:t>
            </w:r>
            <w:proofErr w:type="spellEnd"/>
            <w:r w:rsidRPr="00D873CB">
              <w:rPr>
                <w:szCs w:val="24"/>
              </w:rPr>
              <w:t>, mokinių karjeros mokymas.</w:t>
            </w:r>
          </w:p>
          <w:p w14:paraId="7C07C845" w14:textId="77777777" w:rsidR="00360201" w:rsidRPr="00D873CB" w:rsidRDefault="00360201" w:rsidP="003065AA">
            <w:pPr>
              <w:jc w:val="both"/>
              <w:rPr>
                <w:szCs w:val="24"/>
              </w:rPr>
            </w:pPr>
            <w:r w:rsidRPr="00D873CB">
              <w:rPr>
                <w:bCs/>
                <w:szCs w:val="24"/>
              </w:rPr>
              <w:t xml:space="preserve">II uždavinys: </w:t>
            </w:r>
            <w:r w:rsidRPr="00D873CB">
              <w:rPr>
                <w:szCs w:val="24"/>
              </w:rPr>
              <w:t xml:space="preserve">tobulinti įvairių ugdymosi poreikių turinčių vaikų kokybišką ugdymą. </w:t>
            </w:r>
            <w:r w:rsidRPr="00D873CB">
              <w:rPr>
                <w:bCs/>
                <w:szCs w:val="24"/>
              </w:rPr>
              <w:t xml:space="preserve">Šio uždavinio įgyvendinimo priemonės: </w:t>
            </w:r>
            <w:r w:rsidRPr="00D873CB">
              <w:rPr>
                <w:szCs w:val="24"/>
              </w:rPr>
              <w:t xml:space="preserve"> </w:t>
            </w:r>
            <w:proofErr w:type="spellStart"/>
            <w:r w:rsidRPr="00D873CB">
              <w:rPr>
                <w:szCs w:val="24"/>
              </w:rPr>
              <w:t>savivaldus</w:t>
            </w:r>
            <w:proofErr w:type="spellEnd"/>
            <w:r w:rsidRPr="00D873CB">
              <w:rPr>
                <w:szCs w:val="24"/>
              </w:rPr>
              <w:t xml:space="preserve"> mokymas, IT taikymo kompetencijų ugdymas, saugios fizinės ir emocinės aplinkos kiekvienam kūrimas.</w:t>
            </w:r>
          </w:p>
          <w:p w14:paraId="519AF467" w14:textId="235078DB" w:rsidR="00360201" w:rsidRPr="00D873CB" w:rsidRDefault="00360201" w:rsidP="003065AA">
            <w:pPr>
              <w:jc w:val="both"/>
              <w:rPr>
                <w:szCs w:val="24"/>
              </w:rPr>
            </w:pPr>
            <w:r w:rsidRPr="00D873CB">
              <w:rPr>
                <w:szCs w:val="24"/>
              </w:rPr>
              <w:t xml:space="preserve">III uždavinys: ugdyti integralius mokinių gebėjimus. </w:t>
            </w:r>
            <w:r w:rsidRPr="00D873CB">
              <w:rPr>
                <w:bCs/>
                <w:szCs w:val="24"/>
              </w:rPr>
              <w:t xml:space="preserve">Šio uždavinio įgyvendinimo priemonės: </w:t>
            </w:r>
            <w:r w:rsidRPr="00D873CB">
              <w:rPr>
                <w:szCs w:val="24"/>
              </w:rPr>
              <w:t xml:space="preserve"> integruota formali ir neformali veikla, gabiųjų mokymas, mokslo ir meno institucijų partnerystės projektai.</w:t>
            </w:r>
          </w:p>
          <w:p w14:paraId="409EFEA4" w14:textId="77777777" w:rsidR="00360201" w:rsidRPr="00D873CB" w:rsidRDefault="00360201" w:rsidP="003065AA">
            <w:pPr>
              <w:jc w:val="both"/>
              <w:rPr>
                <w:szCs w:val="24"/>
              </w:rPr>
            </w:pPr>
            <w:r w:rsidRPr="00D873CB">
              <w:rPr>
                <w:szCs w:val="24"/>
              </w:rPr>
              <w:t>IV uždavinys: skatinti mokyklos bendruomenės saviraišką, žinių ir gebėjimų įgijimą ir dalyvavimą.</w:t>
            </w:r>
          </w:p>
          <w:p w14:paraId="2E9BB0A5" w14:textId="77777777" w:rsidR="00360201" w:rsidRDefault="00360201" w:rsidP="003065AA">
            <w:pPr>
              <w:jc w:val="both"/>
              <w:rPr>
                <w:szCs w:val="24"/>
              </w:rPr>
            </w:pPr>
            <w:r w:rsidRPr="00D873CB">
              <w:rPr>
                <w:bCs/>
                <w:szCs w:val="24"/>
              </w:rPr>
              <w:t xml:space="preserve">Šio uždavinio įgyvendinimo priemonės: </w:t>
            </w:r>
            <w:r w:rsidRPr="00D873CB">
              <w:rPr>
                <w:szCs w:val="24"/>
              </w:rPr>
              <w:t>kultūrinių veiklų įtinklinimas, tradicinės veiklos, tarptautinės gerosios patirties dalybos.</w:t>
            </w:r>
          </w:p>
          <w:p w14:paraId="7819CCCF" w14:textId="688DF8AF" w:rsidR="004809BA" w:rsidRPr="00615755" w:rsidRDefault="00615755" w:rsidP="003065AA">
            <w:pPr>
              <w:jc w:val="both"/>
              <w:rPr>
                <w:szCs w:val="24"/>
              </w:rPr>
            </w:pPr>
            <w:r w:rsidRPr="00615755">
              <w:rPr>
                <w:szCs w:val="24"/>
              </w:rPr>
              <w:t>2023 -2025 metų strateginio ir 2025 metų veiklos plano strateginis tikslas</w:t>
            </w:r>
            <w:r>
              <w:rPr>
                <w:szCs w:val="24"/>
              </w:rPr>
              <w:t xml:space="preserve"> buvo pasiektas, o uždaviniai – įgyvendinti. Tai rodo efekto rodikliai ir pasiekti </w:t>
            </w:r>
            <w:r w:rsidR="005B4E8F">
              <w:rPr>
                <w:szCs w:val="24"/>
              </w:rPr>
              <w:t>r</w:t>
            </w:r>
            <w:r>
              <w:rPr>
                <w:szCs w:val="24"/>
              </w:rPr>
              <w:t>ezultatai.</w:t>
            </w:r>
          </w:p>
          <w:p w14:paraId="020CC199" w14:textId="77777777" w:rsidR="00CB6AF8" w:rsidRDefault="00360201" w:rsidP="003065AA">
            <w:pPr>
              <w:jc w:val="both"/>
              <w:rPr>
                <w:b/>
                <w:bCs/>
                <w:szCs w:val="24"/>
              </w:rPr>
            </w:pPr>
            <w:r w:rsidRPr="00D873CB">
              <w:rPr>
                <w:b/>
                <w:bCs/>
                <w:szCs w:val="24"/>
              </w:rPr>
              <w:t xml:space="preserve">5. Efekto (poveikio ugdymo rezultatams) rodikliai ir pasiekti rezultatai: </w:t>
            </w:r>
          </w:p>
          <w:p w14:paraId="719C16B1" w14:textId="1CE7C211" w:rsidR="00CE3100" w:rsidRPr="005A2F5C" w:rsidRDefault="00CE3100" w:rsidP="003065AA">
            <w:pPr>
              <w:jc w:val="both"/>
              <w:rPr>
                <w:rFonts w:eastAsia="Calibri"/>
                <w:bCs/>
                <w:szCs w:val="24"/>
                <w:lang w:eastAsia="lt-LT"/>
              </w:rPr>
            </w:pPr>
            <w:r w:rsidRPr="005A2F5C">
              <w:rPr>
                <w:szCs w:val="24"/>
              </w:rPr>
              <w:t>5.1. 1</w:t>
            </w:r>
            <w:r w:rsidRPr="005A2F5C">
              <w:rPr>
                <w:rFonts w:eastAsia="Calibri"/>
                <w:bCs/>
                <w:szCs w:val="24"/>
                <w:lang w:eastAsia="lt-LT"/>
              </w:rPr>
              <w:t>–</w:t>
            </w:r>
            <w:r w:rsidRPr="005A2F5C">
              <w:rPr>
                <w:szCs w:val="24"/>
              </w:rPr>
              <w:t xml:space="preserve">8 kl. mokinių pažangumas. </w:t>
            </w:r>
            <w:r w:rsidRPr="005A2F5C">
              <w:rPr>
                <w:bCs/>
                <w:szCs w:val="24"/>
              </w:rPr>
              <w:t>Pasiektas rezultatas - 100</w:t>
            </w:r>
            <w:r w:rsidRPr="005A2F5C">
              <w:rPr>
                <w:szCs w:val="24"/>
              </w:rPr>
              <w:t xml:space="preserve">%. </w:t>
            </w:r>
            <w:r w:rsidRPr="005A2F5C">
              <w:rPr>
                <w:rFonts w:eastAsia="Calibri"/>
                <w:bCs/>
                <w:szCs w:val="24"/>
                <w:lang w:eastAsia="lt-LT"/>
              </w:rPr>
              <w:t>73</w:t>
            </w:r>
            <w:r w:rsidRPr="005A2F5C">
              <w:rPr>
                <w:rFonts w:eastAsia="Calibri"/>
                <w:b/>
                <w:szCs w:val="24"/>
                <w:lang w:eastAsia="lt-LT"/>
              </w:rPr>
              <w:t xml:space="preserve"> </w:t>
            </w:r>
            <w:r w:rsidRPr="005A2F5C">
              <w:rPr>
                <w:rFonts w:eastAsia="Calibri"/>
                <w:bCs/>
                <w:szCs w:val="24"/>
                <w:lang w:eastAsia="lt-LT"/>
              </w:rPr>
              <w:t xml:space="preserve">1–4 klasių mokiniai mokslo metus baigė aukštesniuoju lygiu, </w:t>
            </w:r>
            <w:r w:rsidRPr="0066469A">
              <w:rPr>
                <w:rFonts w:eastAsia="Calibri"/>
                <w:bCs/>
                <w:color w:val="000000" w:themeColor="text1"/>
                <w:szCs w:val="24"/>
                <w:lang w:eastAsia="lt-LT"/>
              </w:rPr>
              <w:t xml:space="preserve">69 </w:t>
            </w:r>
            <w:r w:rsidR="0066469A" w:rsidRPr="0066469A">
              <w:rPr>
                <w:color w:val="000000" w:themeColor="text1"/>
              </w:rPr>
              <w:t>(iš</w:t>
            </w:r>
            <w:r w:rsidR="0066469A" w:rsidRPr="0066469A">
              <w:rPr>
                <w:color w:val="000000" w:themeColor="text1"/>
                <w:spacing w:val="-1"/>
              </w:rPr>
              <w:t xml:space="preserve"> </w:t>
            </w:r>
            <w:r w:rsidR="0066469A" w:rsidRPr="0066469A">
              <w:rPr>
                <w:color w:val="000000" w:themeColor="text1"/>
              </w:rPr>
              <w:t>jų 10</w:t>
            </w:r>
            <w:r w:rsidR="0066469A" w:rsidRPr="0066469A">
              <w:rPr>
                <w:color w:val="000000" w:themeColor="text1"/>
                <w:spacing w:val="-1"/>
              </w:rPr>
              <w:t xml:space="preserve"> </w:t>
            </w:r>
            <w:proofErr w:type="spellStart"/>
            <w:r w:rsidR="0066469A" w:rsidRPr="0066469A">
              <w:rPr>
                <w:color w:val="000000" w:themeColor="text1"/>
              </w:rPr>
              <w:t>dešimtukininkų</w:t>
            </w:r>
            <w:proofErr w:type="spellEnd"/>
            <w:r w:rsidR="0066469A" w:rsidRPr="0066469A">
              <w:rPr>
                <w:color w:val="000000" w:themeColor="text1"/>
              </w:rPr>
              <w:t xml:space="preserve">) </w:t>
            </w:r>
            <w:r w:rsidRPr="005A2F5C">
              <w:rPr>
                <w:rFonts w:eastAsia="Calibri"/>
                <w:bCs/>
                <w:szCs w:val="24"/>
                <w:lang w:eastAsia="lt-LT"/>
              </w:rPr>
              <w:t xml:space="preserve">- 5–8 klasių mokiniai – metų pirmūnai. </w:t>
            </w:r>
          </w:p>
          <w:p w14:paraId="0C1F6B55" w14:textId="0B22AFCB" w:rsidR="00CE3100" w:rsidRPr="007413C6" w:rsidRDefault="00CE3100" w:rsidP="00CE3100">
            <w:pPr>
              <w:jc w:val="both"/>
              <w:rPr>
                <w:color w:val="EE0000"/>
                <w:szCs w:val="24"/>
              </w:rPr>
            </w:pPr>
            <w:r w:rsidRPr="00350241">
              <w:rPr>
                <w:bCs/>
                <w:color w:val="000000" w:themeColor="text1"/>
                <w:szCs w:val="24"/>
              </w:rPr>
              <w:lastRenderedPageBreak/>
              <w:t>5</w:t>
            </w:r>
            <w:r w:rsidRPr="005A2F5C">
              <w:rPr>
                <w:bCs/>
                <w:szCs w:val="24"/>
              </w:rPr>
              <w:t>.2. Ugdymo kokybė (besimokančių 7-10 balais dalis). Pasiektas rezultatas – 46,</w:t>
            </w:r>
            <w:r w:rsidR="00350241">
              <w:rPr>
                <w:bCs/>
                <w:szCs w:val="24"/>
              </w:rPr>
              <w:t>9</w:t>
            </w:r>
            <w:r w:rsidRPr="005A2F5C">
              <w:rPr>
                <w:szCs w:val="24"/>
              </w:rPr>
              <w:t>%</w:t>
            </w:r>
            <w:r w:rsidRPr="005A2F5C">
              <w:rPr>
                <w:bCs/>
                <w:szCs w:val="24"/>
              </w:rPr>
              <w:t xml:space="preserve"> ( pernai – 54</w:t>
            </w:r>
            <w:r w:rsidRPr="005A2F5C">
              <w:rPr>
                <w:szCs w:val="24"/>
              </w:rPr>
              <w:t>%</w:t>
            </w:r>
            <w:r w:rsidR="00350241">
              <w:rPr>
                <w:szCs w:val="24"/>
              </w:rPr>
              <w:t>).</w:t>
            </w:r>
            <w:r w:rsidRPr="005A2F5C">
              <w:rPr>
                <w:szCs w:val="24"/>
              </w:rPr>
              <w:t xml:space="preserve"> </w:t>
            </w:r>
          </w:p>
          <w:p w14:paraId="2C654611" w14:textId="77777777" w:rsidR="00CE3100" w:rsidRDefault="00CE3100" w:rsidP="00CE3100">
            <w:pPr>
              <w:jc w:val="both"/>
              <w:rPr>
                <w:szCs w:val="24"/>
              </w:rPr>
            </w:pPr>
            <w:r w:rsidRPr="00B53339">
              <w:rPr>
                <w:szCs w:val="24"/>
              </w:rPr>
              <w:t xml:space="preserve">5.3. Mokinių, pasiekusių aukštesnįjį pasiekimų lygį visuose dalykuose, dalis. Pasiektas rezultatas – 15,74% (pernai – 15,72%), iš jų: 1-4 kl. –22,6% (pernai - 22,5%), 5-8 kl. – 12,23% (pernai – 11,8%). </w:t>
            </w:r>
            <w:r w:rsidRPr="007359EB">
              <w:rPr>
                <w:szCs w:val="24"/>
              </w:rPr>
              <w:t>Didėja mokinių, pasiekusių aukštesnįjį pasiekimų lygį visuose dalykuose dalis - 0,02%.</w:t>
            </w:r>
          </w:p>
          <w:p w14:paraId="4ABF7245" w14:textId="1DB07B5B" w:rsidR="00350241" w:rsidRPr="007359EB" w:rsidRDefault="00350241" w:rsidP="00CE3100">
            <w:pPr>
              <w:jc w:val="both"/>
              <w:rPr>
                <w:szCs w:val="24"/>
              </w:rPr>
            </w:pPr>
            <w:r>
              <w:rPr>
                <w:szCs w:val="24"/>
              </w:rPr>
              <w:t>5.4. 1-8 klasių pagrindinių mokomųjų dalykų asmeninė mokinio pažanga didėjo nuo 71,48</w:t>
            </w:r>
            <w:r w:rsidR="0066469A" w:rsidRPr="007359EB">
              <w:rPr>
                <w:szCs w:val="24"/>
              </w:rPr>
              <w:t>%</w:t>
            </w:r>
            <w:r>
              <w:rPr>
                <w:szCs w:val="24"/>
              </w:rPr>
              <w:t xml:space="preserve"> iki 74,07</w:t>
            </w:r>
            <w:r w:rsidR="0066469A" w:rsidRPr="007359EB">
              <w:rPr>
                <w:szCs w:val="24"/>
              </w:rPr>
              <w:t>%</w:t>
            </w:r>
            <w:r>
              <w:rPr>
                <w:szCs w:val="24"/>
              </w:rPr>
              <w:t>, o visų mokomųjų dalykų nuo 62,32</w:t>
            </w:r>
            <w:r w:rsidR="0066469A" w:rsidRPr="007359EB">
              <w:rPr>
                <w:szCs w:val="24"/>
              </w:rPr>
              <w:t>%</w:t>
            </w:r>
            <w:r>
              <w:rPr>
                <w:szCs w:val="24"/>
              </w:rPr>
              <w:t xml:space="preserve"> iki 77,16</w:t>
            </w:r>
            <w:r w:rsidR="0066469A" w:rsidRPr="007359EB">
              <w:rPr>
                <w:szCs w:val="24"/>
              </w:rPr>
              <w:t>%</w:t>
            </w:r>
            <w:r>
              <w:rPr>
                <w:szCs w:val="24"/>
              </w:rPr>
              <w:t>.</w:t>
            </w:r>
          </w:p>
          <w:p w14:paraId="56BED7ED" w14:textId="7000E07A" w:rsidR="00CE3100" w:rsidRPr="007359EB" w:rsidRDefault="00CE3100" w:rsidP="00CE3100">
            <w:pPr>
              <w:jc w:val="both"/>
              <w:rPr>
                <w:szCs w:val="24"/>
              </w:rPr>
            </w:pPr>
            <w:r w:rsidRPr="007359EB">
              <w:rPr>
                <w:szCs w:val="24"/>
              </w:rPr>
              <w:t>5.</w:t>
            </w:r>
            <w:r w:rsidR="0066469A">
              <w:rPr>
                <w:szCs w:val="24"/>
              </w:rPr>
              <w:t>5</w:t>
            </w:r>
            <w:r w:rsidRPr="007359EB">
              <w:rPr>
                <w:szCs w:val="24"/>
              </w:rPr>
              <w:t xml:space="preserve">. Nacionalinių mokinių pasiekimų patikrinimų rezultatai 4 kl. – lietuvių kalba -81,9% (pernai – 66,8%), matematika – 75% (pernai – 78,3%) 8kl - lietuvių kalba -73,8% (pernai – 73,5%), matematika – 57,7% (pernai – 44%). </w:t>
            </w:r>
          </w:p>
          <w:p w14:paraId="726E84D9" w14:textId="1ABAC2A8" w:rsidR="00CE3100" w:rsidRPr="007359EB" w:rsidRDefault="00CE3100" w:rsidP="00CE3100">
            <w:pPr>
              <w:jc w:val="both"/>
              <w:rPr>
                <w:szCs w:val="24"/>
              </w:rPr>
            </w:pPr>
            <w:r w:rsidRPr="007359EB">
              <w:rPr>
                <w:szCs w:val="24"/>
              </w:rPr>
              <w:t>5.</w:t>
            </w:r>
            <w:r w:rsidR="0066469A">
              <w:rPr>
                <w:szCs w:val="24"/>
              </w:rPr>
              <w:t>6</w:t>
            </w:r>
            <w:r w:rsidRPr="007359EB">
              <w:rPr>
                <w:szCs w:val="24"/>
              </w:rPr>
              <w:t xml:space="preserve">. Be pateisinamos priežasties praleistų pamokų, tenkančių vienam mokiniui, dalis - 2,17 nepateisintos pamokos (pernai – 2,39 pamokos) Lankomumas gerėjo 0,22 pamokos. </w:t>
            </w:r>
          </w:p>
          <w:p w14:paraId="6635869F" w14:textId="2A0CEA51" w:rsidR="00245F8D" w:rsidRPr="00245F8D" w:rsidRDefault="00245F8D" w:rsidP="00245F8D">
            <w:pPr>
              <w:jc w:val="both"/>
              <w:rPr>
                <w:color w:val="000000" w:themeColor="text1"/>
                <w:szCs w:val="24"/>
              </w:rPr>
            </w:pPr>
            <w:r w:rsidRPr="00245F8D">
              <w:rPr>
                <w:color w:val="000000" w:themeColor="text1"/>
                <w:szCs w:val="24"/>
              </w:rPr>
              <w:t>5.7.</w:t>
            </w:r>
            <w:r w:rsidRPr="00245F8D">
              <w:rPr>
                <w:b/>
                <w:bCs/>
                <w:color w:val="000000" w:themeColor="text1"/>
                <w:szCs w:val="24"/>
              </w:rPr>
              <w:t xml:space="preserve"> </w:t>
            </w:r>
            <w:r w:rsidRPr="00245F8D">
              <w:rPr>
                <w:color w:val="000000" w:themeColor="text1"/>
                <w:szCs w:val="24"/>
              </w:rPr>
              <w:t>Rajono</w:t>
            </w:r>
            <w:r w:rsidRPr="00245F8D">
              <w:rPr>
                <w:color w:val="000000" w:themeColor="text1"/>
                <w:spacing w:val="-6"/>
                <w:szCs w:val="24"/>
              </w:rPr>
              <w:t xml:space="preserve"> </w:t>
            </w:r>
            <w:r w:rsidRPr="00245F8D">
              <w:rPr>
                <w:color w:val="000000" w:themeColor="text1"/>
                <w:szCs w:val="24"/>
              </w:rPr>
              <w:t>olimpiadose</w:t>
            </w:r>
            <w:r w:rsidRPr="00245F8D">
              <w:rPr>
                <w:color w:val="000000" w:themeColor="text1"/>
                <w:spacing w:val="-5"/>
                <w:szCs w:val="24"/>
              </w:rPr>
              <w:t xml:space="preserve"> </w:t>
            </w:r>
            <w:r w:rsidRPr="00245F8D">
              <w:rPr>
                <w:color w:val="000000" w:themeColor="text1"/>
                <w:szCs w:val="24"/>
              </w:rPr>
              <w:t>laimėtos 42</w:t>
            </w:r>
            <w:r w:rsidRPr="00245F8D">
              <w:rPr>
                <w:color w:val="000000" w:themeColor="text1"/>
                <w:spacing w:val="-5"/>
                <w:szCs w:val="24"/>
              </w:rPr>
              <w:t xml:space="preserve"> </w:t>
            </w:r>
            <w:r w:rsidRPr="00245F8D">
              <w:rPr>
                <w:color w:val="000000" w:themeColor="text1"/>
                <w:szCs w:val="24"/>
              </w:rPr>
              <w:t>prizinės vietos:</w:t>
            </w:r>
            <w:r w:rsidRPr="00245F8D">
              <w:rPr>
                <w:color w:val="000000" w:themeColor="text1"/>
                <w:spacing w:val="-4"/>
                <w:szCs w:val="24"/>
              </w:rPr>
              <w:t xml:space="preserve"> </w:t>
            </w:r>
            <w:r w:rsidRPr="00245F8D">
              <w:rPr>
                <w:color w:val="000000" w:themeColor="text1"/>
                <w:szCs w:val="24"/>
              </w:rPr>
              <w:t>10</w:t>
            </w:r>
            <w:r w:rsidRPr="00245F8D">
              <w:rPr>
                <w:color w:val="000000" w:themeColor="text1"/>
                <w:spacing w:val="-6"/>
                <w:szCs w:val="24"/>
              </w:rPr>
              <w:t xml:space="preserve"> </w:t>
            </w:r>
            <w:r w:rsidRPr="00245F8D">
              <w:rPr>
                <w:color w:val="000000" w:themeColor="text1"/>
                <w:szCs w:val="24"/>
              </w:rPr>
              <w:t>–</w:t>
            </w:r>
            <w:r w:rsidRPr="00245F8D">
              <w:rPr>
                <w:color w:val="000000" w:themeColor="text1"/>
                <w:spacing w:val="-5"/>
                <w:szCs w:val="24"/>
              </w:rPr>
              <w:t xml:space="preserve"> </w:t>
            </w:r>
            <w:r w:rsidRPr="00245F8D">
              <w:rPr>
                <w:color w:val="000000" w:themeColor="text1"/>
                <w:szCs w:val="24"/>
              </w:rPr>
              <w:t>I</w:t>
            </w:r>
            <w:r w:rsidRPr="00245F8D">
              <w:rPr>
                <w:color w:val="000000" w:themeColor="text1"/>
                <w:spacing w:val="-8"/>
                <w:szCs w:val="24"/>
              </w:rPr>
              <w:t xml:space="preserve"> </w:t>
            </w:r>
            <w:r w:rsidRPr="00245F8D">
              <w:rPr>
                <w:color w:val="000000" w:themeColor="text1"/>
                <w:szCs w:val="24"/>
              </w:rPr>
              <w:t>vietų,</w:t>
            </w:r>
            <w:r w:rsidRPr="00245F8D">
              <w:rPr>
                <w:color w:val="000000" w:themeColor="text1"/>
                <w:spacing w:val="-6"/>
                <w:szCs w:val="24"/>
              </w:rPr>
              <w:t xml:space="preserve"> </w:t>
            </w:r>
            <w:r w:rsidRPr="00245F8D">
              <w:rPr>
                <w:color w:val="000000" w:themeColor="text1"/>
                <w:szCs w:val="24"/>
              </w:rPr>
              <w:t>17</w:t>
            </w:r>
            <w:r w:rsidRPr="00245F8D">
              <w:rPr>
                <w:color w:val="000000" w:themeColor="text1"/>
                <w:spacing w:val="-5"/>
                <w:szCs w:val="24"/>
              </w:rPr>
              <w:t xml:space="preserve"> </w:t>
            </w:r>
            <w:r w:rsidRPr="00245F8D">
              <w:rPr>
                <w:color w:val="000000" w:themeColor="text1"/>
                <w:szCs w:val="24"/>
              </w:rPr>
              <w:t>–</w:t>
            </w:r>
            <w:r w:rsidRPr="00245F8D">
              <w:rPr>
                <w:color w:val="000000" w:themeColor="text1"/>
                <w:spacing w:val="-3"/>
                <w:szCs w:val="24"/>
              </w:rPr>
              <w:t xml:space="preserve"> </w:t>
            </w:r>
            <w:r w:rsidRPr="00245F8D">
              <w:rPr>
                <w:color w:val="000000" w:themeColor="text1"/>
                <w:szCs w:val="24"/>
              </w:rPr>
              <w:t>II</w:t>
            </w:r>
            <w:r w:rsidRPr="00245F8D">
              <w:rPr>
                <w:color w:val="000000" w:themeColor="text1"/>
                <w:spacing w:val="-9"/>
                <w:szCs w:val="24"/>
              </w:rPr>
              <w:t xml:space="preserve"> </w:t>
            </w:r>
            <w:r w:rsidRPr="00245F8D">
              <w:rPr>
                <w:color w:val="000000" w:themeColor="text1"/>
                <w:szCs w:val="24"/>
              </w:rPr>
              <w:t xml:space="preserve">vietų, </w:t>
            </w:r>
            <w:r w:rsidRPr="00245F8D">
              <w:rPr>
                <w:color w:val="000000" w:themeColor="text1"/>
                <w:spacing w:val="-58"/>
                <w:szCs w:val="24"/>
              </w:rPr>
              <w:t xml:space="preserve"> </w:t>
            </w:r>
            <w:r w:rsidRPr="00245F8D">
              <w:rPr>
                <w:color w:val="000000" w:themeColor="text1"/>
                <w:szCs w:val="24"/>
              </w:rPr>
              <w:t>15</w:t>
            </w:r>
            <w:r w:rsidRPr="00245F8D">
              <w:rPr>
                <w:color w:val="000000" w:themeColor="text1"/>
                <w:spacing w:val="-1"/>
                <w:szCs w:val="24"/>
              </w:rPr>
              <w:t xml:space="preserve"> </w:t>
            </w:r>
            <w:r w:rsidRPr="00245F8D">
              <w:rPr>
                <w:color w:val="000000" w:themeColor="text1"/>
                <w:szCs w:val="24"/>
              </w:rPr>
              <w:t>–</w:t>
            </w:r>
            <w:r w:rsidRPr="00245F8D">
              <w:rPr>
                <w:color w:val="000000" w:themeColor="text1"/>
                <w:spacing w:val="-1"/>
                <w:szCs w:val="24"/>
              </w:rPr>
              <w:t xml:space="preserve"> </w:t>
            </w:r>
            <w:r w:rsidRPr="00245F8D">
              <w:rPr>
                <w:color w:val="000000" w:themeColor="text1"/>
                <w:szCs w:val="24"/>
              </w:rPr>
              <w:t>III vietų.</w:t>
            </w:r>
          </w:p>
          <w:p w14:paraId="339B4CAE" w14:textId="1092F72B" w:rsidR="00245F8D" w:rsidRPr="00245F8D" w:rsidRDefault="00245F8D" w:rsidP="00245F8D">
            <w:pPr>
              <w:pStyle w:val="Sraopastraipa"/>
              <w:numPr>
                <w:ilvl w:val="1"/>
                <w:numId w:val="8"/>
              </w:numPr>
              <w:shd w:val="clear" w:color="auto" w:fill="FFFFFF"/>
              <w:jc w:val="both"/>
              <w:rPr>
                <w:rFonts w:ascii="Times New Roman" w:hAnsi="Times New Roman" w:cs="Times New Roman"/>
                <w:color w:val="000000" w:themeColor="text1"/>
                <w:spacing w:val="4"/>
                <w:sz w:val="24"/>
                <w:szCs w:val="24"/>
                <w:lang w:eastAsia="lt-LT"/>
              </w:rPr>
            </w:pPr>
            <w:r w:rsidRPr="00245F8D">
              <w:rPr>
                <w:rFonts w:ascii="Times New Roman" w:hAnsi="Times New Roman" w:cs="Times New Roman"/>
                <w:color w:val="000000" w:themeColor="text1"/>
                <w:sz w:val="24"/>
                <w:szCs w:val="24"/>
                <w:lang w:eastAsia="lt-LT"/>
              </w:rPr>
              <w:t xml:space="preserve">Mokinai dalyvavo ir užėmė aukštas vietas Respublikinėse olimpiadose: </w:t>
            </w:r>
          </w:p>
          <w:p w14:paraId="2A09511D" w14:textId="77777777" w:rsidR="00245F8D" w:rsidRPr="00CB6AF8" w:rsidRDefault="00245F8D" w:rsidP="00CB6AF8">
            <w:pPr>
              <w:pStyle w:val="Sraopastraipa"/>
              <w:numPr>
                <w:ilvl w:val="0"/>
                <w:numId w:val="3"/>
              </w:numPr>
              <w:shd w:val="clear" w:color="auto" w:fill="FFFFFF"/>
              <w:jc w:val="both"/>
              <w:rPr>
                <w:rFonts w:ascii="Times New Roman" w:hAnsi="Times New Roman" w:cs="Times New Roman"/>
                <w:color w:val="000000" w:themeColor="text1"/>
              </w:rPr>
            </w:pPr>
            <w:r w:rsidRPr="00CB6AF8">
              <w:rPr>
                <w:rFonts w:ascii="Times New Roman" w:hAnsi="Times New Roman" w:cs="Times New Roman"/>
                <w:color w:val="000000" w:themeColor="text1"/>
                <w:lang w:eastAsia="lt-LT"/>
              </w:rPr>
              <w:t xml:space="preserve">laimėtas </w:t>
            </w:r>
            <w:r w:rsidRPr="00CB6AF8">
              <w:rPr>
                <w:rFonts w:ascii="Times New Roman" w:hAnsi="Times New Roman" w:cs="Times New Roman"/>
                <w:color w:val="000000" w:themeColor="text1"/>
                <w:spacing w:val="4"/>
                <w:lang w:eastAsia="lt-LT"/>
              </w:rPr>
              <w:t>5-osios Lietuvos mokinių geografijos olimpiados I etapas ir</w:t>
            </w:r>
            <w:r w:rsidRPr="00CB6AF8">
              <w:rPr>
                <w:rFonts w:ascii="Times New Roman" w:hAnsi="Times New Roman" w:cs="Times New Roman"/>
                <w:color w:val="000000" w:themeColor="text1"/>
                <w:lang w:eastAsia="lt-LT"/>
              </w:rPr>
              <w:t xml:space="preserve"> </w:t>
            </w:r>
            <w:r w:rsidRPr="00CB6AF8">
              <w:rPr>
                <w:rFonts w:ascii="Times New Roman" w:hAnsi="Times New Roman" w:cs="Times New Roman"/>
                <w:color w:val="000000" w:themeColor="text1"/>
                <w:spacing w:val="4"/>
                <w:lang w:eastAsia="lt-LT"/>
              </w:rPr>
              <w:t>(rajono) ir 68 vieta respublikoje;</w:t>
            </w:r>
          </w:p>
          <w:p w14:paraId="24ACCEE5" w14:textId="77777777" w:rsidR="00245F8D" w:rsidRPr="00DF246B" w:rsidRDefault="00245F8D" w:rsidP="00245F8D">
            <w:pPr>
              <w:pStyle w:val="Sraopastraipa"/>
              <w:numPr>
                <w:ilvl w:val="0"/>
                <w:numId w:val="3"/>
              </w:numPr>
              <w:shd w:val="clear" w:color="auto" w:fill="FFFFFF"/>
              <w:jc w:val="both"/>
              <w:rPr>
                <w:rFonts w:ascii="Times New Roman" w:hAnsi="Times New Roman" w:cs="Times New Roman"/>
                <w:color w:val="000000" w:themeColor="text1"/>
              </w:rPr>
            </w:pPr>
            <w:r w:rsidRPr="00245F8D">
              <w:rPr>
                <w:rFonts w:ascii="Times New Roman" w:hAnsi="Times New Roman" w:cs="Times New Roman"/>
                <w:color w:val="000000" w:themeColor="text1"/>
              </w:rPr>
              <w:t>6-oje Vakarų Lietuvos regiono 5-10 klasių mokinių matematikos olimpiadoje iškovota III vieta;</w:t>
            </w:r>
          </w:p>
          <w:p w14:paraId="4E4B2B8E" w14:textId="77777777" w:rsidR="00245F8D" w:rsidRPr="00DF246B" w:rsidRDefault="00245F8D" w:rsidP="00245F8D">
            <w:pPr>
              <w:pStyle w:val="Sraopastraipa"/>
              <w:numPr>
                <w:ilvl w:val="0"/>
                <w:numId w:val="3"/>
              </w:numPr>
              <w:shd w:val="clear" w:color="auto" w:fill="FFFFFF"/>
              <w:jc w:val="both"/>
              <w:rPr>
                <w:rFonts w:ascii="Times New Roman" w:hAnsi="Times New Roman" w:cs="Times New Roman"/>
                <w:color w:val="000000" w:themeColor="text1"/>
              </w:rPr>
            </w:pPr>
            <w:r w:rsidRPr="00245F8D">
              <w:rPr>
                <w:rFonts w:ascii="Times New Roman" w:hAnsi="Times New Roman" w:cs="Times New Roman"/>
                <w:color w:val="000000" w:themeColor="text1"/>
              </w:rPr>
              <w:t xml:space="preserve">Lietuvos </w:t>
            </w:r>
            <w:proofErr w:type="spellStart"/>
            <w:r w:rsidRPr="00245F8D">
              <w:rPr>
                <w:rFonts w:ascii="Times New Roman" w:hAnsi="Times New Roman" w:cs="Times New Roman"/>
                <w:color w:val="000000" w:themeColor="text1"/>
              </w:rPr>
              <w:t>geomokslų</w:t>
            </w:r>
            <w:proofErr w:type="spellEnd"/>
            <w:r w:rsidRPr="00245F8D">
              <w:rPr>
                <w:rFonts w:ascii="Times New Roman" w:hAnsi="Times New Roman" w:cs="Times New Roman"/>
                <w:color w:val="000000" w:themeColor="text1"/>
              </w:rPr>
              <w:t xml:space="preserve"> olimpiadoje dalyvavo 2 mokiniai: 1 2025 II turo dalyvis;</w:t>
            </w:r>
          </w:p>
          <w:p w14:paraId="3169B8B5" w14:textId="77777777" w:rsidR="00245F8D" w:rsidRPr="00DF246B" w:rsidRDefault="00245F8D" w:rsidP="00245F8D">
            <w:pPr>
              <w:pStyle w:val="Sraopastraipa"/>
              <w:numPr>
                <w:ilvl w:val="0"/>
                <w:numId w:val="3"/>
              </w:numPr>
              <w:shd w:val="clear" w:color="auto" w:fill="FFFFFF"/>
              <w:jc w:val="both"/>
              <w:rPr>
                <w:rFonts w:ascii="Times New Roman" w:hAnsi="Times New Roman" w:cs="Times New Roman"/>
                <w:color w:val="000000" w:themeColor="text1"/>
              </w:rPr>
            </w:pPr>
            <w:r w:rsidRPr="00245F8D">
              <w:rPr>
                <w:rFonts w:ascii="Times New Roman" w:hAnsi="Times New Roman" w:cs="Times New Roman"/>
                <w:color w:val="000000" w:themeColor="text1"/>
              </w:rPr>
              <w:t>XVIII-</w:t>
            </w:r>
            <w:proofErr w:type="spellStart"/>
            <w:r w:rsidRPr="00245F8D">
              <w:rPr>
                <w:rFonts w:ascii="Times New Roman" w:hAnsi="Times New Roman" w:cs="Times New Roman"/>
                <w:color w:val="000000" w:themeColor="text1"/>
              </w:rPr>
              <w:t>osios</w:t>
            </w:r>
            <w:proofErr w:type="spellEnd"/>
            <w:r w:rsidRPr="00245F8D">
              <w:rPr>
                <w:rFonts w:ascii="Times New Roman" w:hAnsi="Times New Roman" w:cs="Times New Roman"/>
                <w:color w:val="000000" w:themeColor="text1"/>
              </w:rPr>
              <w:t xml:space="preserve"> Lietuvos 5–8 klasių mokinių biologijos olimpiados II (regionų) etape iškovota 10 prizinių vietų: 3 – I, 3 – II, 4 – III; 4 mokiniai gavo kvietimus į finalinį turą;</w:t>
            </w:r>
          </w:p>
          <w:p w14:paraId="0321885E" w14:textId="77777777" w:rsidR="00245F8D" w:rsidRPr="00DF246B" w:rsidRDefault="00245F8D" w:rsidP="00245F8D">
            <w:pPr>
              <w:pStyle w:val="Sraopastraipa"/>
              <w:widowControl w:val="0"/>
              <w:numPr>
                <w:ilvl w:val="0"/>
                <w:numId w:val="3"/>
              </w:numPr>
              <w:shd w:val="clear" w:color="auto" w:fill="FFFFFF"/>
              <w:tabs>
                <w:tab w:val="left" w:pos="569"/>
              </w:tabs>
              <w:autoSpaceDE w:val="0"/>
              <w:autoSpaceDN w:val="0"/>
              <w:jc w:val="both"/>
              <w:rPr>
                <w:rFonts w:ascii="Times New Roman" w:hAnsi="Times New Roman" w:cs="Times New Roman"/>
                <w:color w:val="000000" w:themeColor="text1"/>
              </w:rPr>
            </w:pPr>
            <w:r w:rsidRPr="00245F8D">
              <w:rPr>
                <w:rFonts w:ascii="Times New Roman" w:hAnsi="Times New Roman" w:cs="Times New Roman"/>
                <w:color w:val="000000" w:themeColor="text1"/>
              </w:rPr>
              <w:t>Lietuvos mokyklų KINGS</w:t>
            </w:r>
            <w:r w:rsidRPr="00245F8D">
              <w:rPr>
                <w:rFonts w:ascii="Times New Roman" w:hAnsi="Times New Roman" w:cs="Times New Roman"/>
                <w:color w:val="000000" w:themeColor="text1"/>
                <w:spacing w:val="-1"/>
              </w:rPr>
              <w:t xml:space="preserve"> olimpiada </w:t>
            </w:r>
            <w:r w:rsidRPr="00245F8D">
              <w:rPr>
                <w:rFonts w:ascii="Times New Roman" w:hAnsi="Times New Roman" w:cs="Times New Roman"/>
                <w:color w:val="000000" w:themeColor="text1"/>
              </w:rPr>
              <w:t>ruduo</w:t>
            </w:r>
            <w:r w:rsidRPr="00245F8D">
              <w:rPr>
                <w:rFonts w:ascii="Times New Roman" w:hAnsi="Times New Roman" w:cs="Times New Roman"/>
                <w:color w:val="000000" w:themeColor="text1"/>
                <w:spacing w:val="-1"/>
              </w:rPr>
              <w:t xml:space="preserve"> </w:t>
            </w:r>
            <w:r w:rsidRPr="00245F8D">
              <w:rPr>
                <w:rFonts w:ascii="Times New Roman" w:hAnsi="Times New Roman" w:cs="Times New Roman"/>
                <w:color w:val="000000" w:themeColor="text1"/>
              </w:rPr>
              <w:t>2024</w:t>
            </w:r>
            <w:r w:rsidRPr="00245F8D">
              <w:rPr>
                <w:rFonts w:ascii="Times New Roman" w:hAnsi="Times New Roman" w:cs="Times New Roman"/>
                <w:color w:val="000000" w:themeColor="text1"/>
                <w:spacing w:val="-1"/>
              </w:rPr>
              <w:t xml:space="preserve"> </w:t>
            </w:r>
            <w:r w:rsidRPr="00245F8D">
              <w:rPr>
                <w:rFonts w:ascii="Times New Roman" w:hAnsi="Times New Roman" w:cs="Times New Roman"/>
                <w:color w:val="000000" w:themeColor="text1"/>
              </w:rPr>
              <w:t>–</w:t>
            </w:r>
            <w:r w:rsidRPr="00245F8D">
              <w:rPr>
                <w:rFonts w:ascii="Times New Roman" w:hAnsi="Times New Roman" w:cs="Times New Roman"/>
                <w:color w:val="000000" w:themeColor="text1"/>
                <w:spacing w:val="-1"/>
              </w:rPr>
              <w:t xml:space="preserve"> </w:t>
            </w:r>
            <w:r w:rsidRPr="00245F8D">
              <w:rPr>
                <w:rFonts w:ascii="Times New Roman" w:hAnsi="Times New Roman" w:cs="Times New Roman"/>
                <w:color w:val="000000" w:themeColor="text1"/>
              </w:rPr>
              <w:t>121</w:t>
            </w:r>
            <w:r w:rsidRPr="00245F8D">
              <w:rPr>
                <w:rFonts w:ascii="Times New Roman" w:hAnsi="Times New Roman" w:cs="Times New Roman"/>
                <w:color w:val="000000" w:themeColor="text1"/>
                <w:spacing w:val="1"/>
              </w:rPr>
              <w:t xml:space="preserve"> </w:t>
            </w:r>
            <w:r w:rsidRPr="00245F8D">
              <w:rPr>
                <w:rFonts w:ascii="Times New Roman" w:hAnsi="Times New Roman" w:cs="Times New Roman"/>
                <w:color w:val="000000" w:themeColor="text1"/>
              </w:rPr>
              <w:t>dalyvis</w:t>
            </w:r>
            <w:r w:rsidRPr="00245F8D">
              <w:rPr>
                <w:rFonts w:ascii="Times New Roman" w:hAnsi="Times New Roman" w:cs="Times New Roman"/>
                <w:color w:val="000000" w:themeColor="text1"/>
                <w:spacing w:val="-1"/>
              </w:rPr>
              <w:t xml:space="preserve"> (38 I laipsnio, 144 II laipsnio diplomai) </w:t>
            </w:r>
            <w:r w:rsidRPr="00245F8D">
              <w:rPr>
                <w:rFonts w:ascii="Times New Roman" w:hAnsi="Times New Roman" w:cs="Times New Roman"/>
                <w:color w:val="000000" w:themeColor="text1"/>
              </w:rPr>
              <w:t>/ KINGS</w:t>
            </w:r>
            <w:r w:rsidRPr="00245F8D">
              <w:rPr>
                <w:rFonts w:ascii="Times New Roman" w:hAnsi="Times New Roman" w:cs="Times New Roman"/>
                <w:color w:val="000000" w:themeColor="text1"/>
                <w:spacing w:val="-1"/>
              </w:rPr>
              <w:t xml:space="preserve"> </w:t>
            </w:r>
            <w:r w:rsidRPr="00245F8D">
              <w:rPr>
                <w:rFonts w:ascii="Times New Roman" w:hAnsi="Times New Roman" w:cs="Times New Roman"/>
                <w:color w:val="000000" w:themeColor="text1"/>
              </w:rPr>
              <w:t>pavasaris</w:t>
            </w:r>
            <w:r w:rsidRPr="00245F8D">
              <w:rPr>
                <w:rFonts w:ascii="Times New Roman" w:hAnsi="Times New Roman" w:cs="Times New Roman"/>
                <w:color w:val="000000" w:themeColor="text1"/>
                <w:spacing w:val="-1"/>
              </w:rPr>
              <w:t xml:space="preserve"> </w:t>
            </w:r>
            <w:r w:rsidRPr="00245F8D">
              <w:rPr>
                <w:rFonts w:ascii="Times New Roman" w:hAnsi="Times New Roman" w:cs="Times New Roman"/>
                <w:color w:val="000000" w:themeColor="text1"/>
              </w:rPr>
              <w:t>2025</w:t>
            </w:r>
            <w:r w:rsidRPr="00245F8D">
              <w:rPr>
                <w:rFonts w:ascii="Times New Roman" w:hAnsi="Times New Roman" w:cs="Times New Roman"/>
                <w:color w:val="000000" w:themeColor="text1"/>
                <w:spacing w:val="1"/>
              </w:rPr>
              <w:t xml:space="preserve"> </w:t>
            </w:r>
            <w:r w:rsidRPr="00245F8D">
              <w:rPr>
                <w:rFonts w:ascii="Times New Roman" w:hAnsi="Times New Roman" w:cs="Times New Roman"/>
                <w:color w:val="000000" w:themeColor="text1"/>
              </w:rPr>
              <w:t>–</w:t>
            </w:r>
            <w:r w:rsidRPr="00245F8D">
              <w:rPr>
                <w:rFonts w:ascii="Times New Roman" w:hAnsi="Times New Roman" w:cs="Times New Roman"/>
                <w:color w:val="000000" w:themeColor="text1"/>
                <w:spacing w:val="-2"/>
              </w:rPr>
              <w:t xml:space="preserve"> </w:t>
            </w:r>
            <w:r w:rsidRPr="00245F8D">
              <w:rPr>
                <w:rFonts w:ascii="Times New Roman" w:hAnsi="Times New Roman" w:cs="Times New Roman"/>
                <w:color w:val="000000" w:themeColor="text1"/>
              </w:rPr>
              <w:t xml:space="preserve">123 dalyviai (45 I laipsnio, 106 II laipsnio, 19 III laipsnio diplomai). </w:t>
            </w:r>
            <w:r w:rsidRPr="00245F8D">
              <w:rPr>
                <w:rFonts w:ascii="Times New Roman" w:hAnsi="Times New Roman" w:cs="Times New Roman"/>
                <w:color w:val="000000" w:themeColor="text1"/>
                <w:lang w:eastAsia="lt-LT"/>
              </w:rPr>
              <w:t xml:space="preserve">Atrankoje dėl galimybės atstovauti šalį tarptautinėje olimpiadoje „KINGS INTERNATIONAL“ 2025 pavasaris dalyvavo 4 mokiniai; aukščiausias rezultatas: 14, 16, 17 vietos nacionaliniame reitinge; </w:t>
            </w:r>
            <w:r w:rsidRPr="00245F8D">
              <w:rPr>
                <w:rFonts w:ascii="Times New Roman" w:hAnsi="Times New Roman" w:cs="Times New Roman"/>
                <w:color w:val="000000" w:themeColor="text1"/>
              </w:rPr>
              <w:t>Į</w:t>
            </w:r>
            <w:r w:rsidRPr="00245F8D">
              <w:rPr>
                <w:rFonts w:ascii="Times New Roman" w:hAnsi="Times New Roman" w:cs="Times New Roman"/>
                <w:color w:val="000000" w:themeColor="text1"/>
                <w:spacing w:val="-2"/>
              </w:rPr>
              <w:t xml:space="preserve"> </w:t>
            </w:r>
            <w:r w:rsidRPr="00245F8D">
              <w:rPr>
                <w:rFonts w:ascii="Times New Roman" w:hAnsi="Times New Roman" w:cs="Times New Roman"/>
                <w:color w:val="000000" w:themeColor="text1"/>
              </w:rPr>
              <w:t>KINGS</w:t>
            </w:r>
            <w:r w:rsidRPr="00245F8D">
              <w:rPr>
                <w:rFonts w:ascii="Times New Roman" w:hAnsi="Times New Roman" w:cs="Times New Roman"/>
                <w:color w:val="000000" w:themeColor="text1"/>
                <w:spacing w:val="-1"/>
              </w:rPr>
              <w:t xml:space="preserve"> </w:t>
            </w:r>
            <w:r w:rsidRPr="00245F8D">
              <w:rPr>
                <w:rFonts w:ascii="Times New Roman" w:hAnsi="Times New Roman" w:cs="Times New Roman"/>
                <w:color w:val="000000" w:themeColor="text1"/>
              </w:rPr>
              <w:t>LYGA</w:t>
            </w:r>
            <w:r w:rsidRPr="00245F8D">
              <w:rPr>
                <w:rFonts w:ascii="Times New Roman" w:hAnsi="Times New Roman" w:cs="Times New Roman"/>
                <w:color w:val="000000" w:themeColor="text1"/>
                <w:spacing w:val="-1"/>
              </w:rPr>
              <w:t xml:space="preserve"> </w:t>
            </w:r>
            <w:r w:rsidRPr="00245F8D">
              <w:rPr>
                <w:rFonts w:ascii="Times New Roman" w:hAnsi="Times New Roman" w:cs="Times New Roman"/>
                <w:color w:val="000000" w:themeColor="text1"/>
              </w:rPr>
              <w:t>pateko 17</w:t>
            </w:r>
            <w:r w:rsidRPr="00245F8D">
              <w:rPr>
                <w:rFonts w:ascii="Times New Roman" w:hAnsi="Times New Roman" w:cs="Times New Roman"/>
                <w:color w:val="000000" w:themeColor="text1"/>
                <w:spacing w:val="-1"/>
              </w:rPr>
              <w:t xml:space="preserve"> </w:t>
            </w:r>
            <w:r w:rsidRPr="00245F8D">
              <w:rPr>
                <w:rFonts w:ascii="Times New Roman" w:hAnsi="Times New Roman" w:cs="Times New Roman"/>
                <w:color w:val="000000" w:themeColor="text1"/>
              </w:rPr>
              <w:t>dalyvių:12</w:t>
            </w:r>
            <w:r w:rsidRPr="00245F8D">
              <w:rPr>
                <w:rFonts w:ascii="Times New Roman" w:hAnsi="Times New Roman" w:cs="Times New Roman"/>
                <w:color w:val="000000" w:themeColor="text1"/>
                <w:spacing w:val="-1"/>
              </w:rPr>
              <w:t xml:space="preserve"> </w:t>
            </w:r>
            <w:r w:rsidRPr="00245F8D">
              <w:rPr>
                <w:rFonts w:ascii="Times New Roman" w:hAnsi="Times New Roman" w:cs="Times New Roman"/>
                <w:color w:val="000000" w:themeColor="text1"/>
              </w:rPr>
              <w:t xml:space="preserve">aukso, </w:t>
            </w:r>
            <w:r w:rsidRPr="00245F8D">
              <w:rPr>
                <w:rFonts w:ascii="Times New Roman" w:hAnsi="Times New Roman" w:cs="Times New Roman"/>
                <w:color w:val="000000" w:themeColor="text1"/>
                <w:spacing w:val="-1"/>
              </w:rPr>
              <w:t xml:space="preserve">11 </w:t>
            </w:r>
            <w:r w:rsidRPr="00245F8D">
              <w:rPr>
                <w:rFonts w:ascii="Times New Roman" w:hAnsi="Times New Roman" w:cs="Times New Roman"/>
                <w:color w:val="000000" w:themeColor="text1"/>
              </w:rPr>
              <w:t>sidabro medalių,</w:t>
            </w:r>
            <w:r w:rsidRPr="00245F8D">
              <w:rPr>
                <w:rFonts w:ascii="Times New Roman" w:hAnsi="Times New Roman" w:cs="Times New Roman"/>
                <w:color w:val="000000" w:themeColor="text1"/>
                <w:spacing w:val="-1"/>
              </w:rPr>
              <w:t xml:space="preserve"> </w:t>
            </w:r>
            <w:r w:rsidRPr="00245F8D">
              <w:rPr>
                <w:rFonts w:ascii="Times New Roman" w:hAnsi="Times New Roman" w:cs="Times New Roman"/>
                <w:color w:val="000000" w:themeColor="text1"/>
              </w:rPr>
              <w:t>2</w:t>
            </w:r>
            <w:r w:rsidRPr="00245F8D">
              <w:rPr>
                <w:rFonts w:ascii="Times New Roman" w:hAnsi="Times New Roman" w:cs="Times New Roman"/>
                <w:color w:val="000000" w:themeColor="text1"/>
                <w:spacing w:val="-1"/>
              </w:rPr>
              <w:t xml:space="preserve"> </w:t>
            </w:r>
            <w:r w:rsidRPr="00245F8D">
              <w:rPr>
                <w:rFonts w:ascii="Times New Roman" w:hAnsi="Times New Roman" w:cs="Times New Roman"/>
                <w:color w:val="000000" w:themeColor="text1"/>
              </w:rPr>
              <w:t>bronzos</w:t>
            </w:r>
            <w:r w:rsidRPr="00245F8D">
              <w:rPr>
                <w:rFonts w:ascii="Times New Roman" w:hAnsi="Times New Roman" w:cs="Times New Roman"/>
                <w:color w:val="000000" w:themeColor="text1"/>
                <w:spacing w:val="1"/>
              </w:rPr>
              <w:t xml:space="preserve"> </w:t>
            </w:r>
            <w:r w:rsidRPr="00245F8D">
              <w:rPr>
                <w:rFonts w:ascii="Times New Roman" w:hAnsi="Times New Roman" w:cs="Times New Roman"/>
                <w:color w:val="000000" w:themeColor="text1"/>
              </w:rPr>
              <w:t>medaliai</w:t>
            </w:r>
            <w:r w:rsidRPr="00245F8D">
              <w:rPr>
                <w:rFonts w:ascii="Times New Roman" w:hAnsi="Times New Roman" w:cs="Times New Roman"/>
                <w:color w:val="000000" w:themeColor="text1"/>
                <w:spacing w:val="-1"/>
              </w:rPr>
              <w:t xml:space="preserve"> </w:t>
            </w:r>
            <w:r w:rsidRPr="00245F8D">
              <w:rPr>
                <w:rFonts w:ascii="Times New Roman" w:hAnsi="Times New Roman" w:cs="Times New Roman"/>
                <w:color w:val="000000" w:themeColor="text1"/>
              </w:rPr>
              <w:t>ir</w:t>
            </w:r>
            <w:r w:rsidRPr="00245F8D">
              <w:rPr>
                <w:rFonts w:ascii="Times New Roman" w:hAnsi="Times New Roman" w:cs="Times New Roman"/>
                <w:color w:val="000000" w:themeColor="text1"/>
                <w:spacing w:val="-1"/>
              </w:rPr>
              <w:t xml:space="preserve"> 1 </w:t>
            </w:r>
            <w:r w:rsidRPr="00245F8D">
              <w:rPr>
                <w:rFonts w:ascii="Times New Roman" w:hAnsi="Times New Roman" w:cs="Times New Roman"/>
                <w:color w:val="000000" w:themeColor="text1"/>
              </w:rPr>
              <w:t>sertifikatas.</w:t>
            </w:r>
          </w:p>
          <w:p w14:paraId="364D475A" w14:textId="58531B03" w:rsidR="00245F8D" w:rsidRPr="00245F8D" w:rsidRDefault="00245F8D" w:rsidP="00245F8D">
            <w:pPr>
              <w:pStyle w:val="Sraopastraipa"/>
              <w:widowControl w:val="0"/>
              <w:numPr>
                <w:ilvl w:val="1"/>
                <w:numId w:val="8"/>
              </w:numPr>
              <w:shd w:val="clear" w:color="auto" w:fill="FFFFFF"/>
              <w:tabs>
                <w:tab w:val="left" w:pos="569"/>
              </w:tabs>
              <w:autoSpaceDE w:val="0"/>
              <w:autoSpaceDN w:val="0"/>
              <w:ind w:right="212"/>
              <w:jc w:val="both"/>
              <w:rPr>
                <w:rFonts w:ascii="Times New Roman" w:hAnsi="Times New Roman" w:cs="Times New Roman"/>
                <w:color w:val="000000" w:themeColor="text1"/>
                <w:sz w:val="24"/>
                <w:szCs w:val="24"/>
              </w:rPr>
            </w:pPr>
            <w:r w:rsidRPr="00245F8D">
              <w:rPr>
                <w:rFonts w:ascii="Times New Roman" w:hAnsi="Times New Roman" w:cs="Times New Roman"/>
                <w:color w:val="000000" w:themeColor="text1"/>
                <w:sz w:val="24"/>
                <w:szCs w:val="24"/>
              </w:rPr>
              <w:t>42 mokinai</w:t>
            </w:r>
            <w:r w:rsidRPr="00245F8D">
              <w:rPr>
                <w:rFonts w:ascii="Times New Roman" w:hAnsi="Times New Roman" w:cs="Times New Roman"/>
                <w:color w:val="000000" w:themeColor="text1"/>
                <w:spacing w:val="-2"/>
                <w:sz w:val="24"/>
                <w:szCs w:val="24"/>
              </w:rPr>
              <w:t xml:space="preserve"> </w:t>
            </w:r>
            <w:r w:rsidRPr="00245F8D">
              <w:rPr>
                <w:rFonts w:ascii="Times New Roman" w:hAnsi="Times New Roman" w:cs="Times New Roman"/>
                <w:color w:val="000000" w:themeColor="text1"/>
                <w:sz w:val="24"/>
                <w:szCs w:val="24"/>
              </w:rPr>
              <w:t>dalyvavo</w:t>
            </w:r>
            <w:r w:rsidRPr="00245F8D">
              <w:rPr>
                <w:rFonts w:ascii="Times New Roman" w:hAnsi="Times New Roman" w:cs="Times New Roman"/>
                <w:color w:val="000000" w:themeColor="text1"/>
                <w:spacing w:val="-1"/>
                <w:sz w:val="24"/>
                <w:szCs w:val="24"/>
              </w:rPr>
              <w:t xml:space="preserve"> </w:t>
            </w:r>
            <w:r w:rsidRPr="00245F8D">
              <w:rPr>
                <w:rFonts w:ascii="Times New Roman" w:hAnsi="Times New Roman" w:cs="Times New Roman"/>
                <w:color w:val="000000" w:themeColor="text1"/>
                <w:sz w:val="24"/>
                <w:szCs w:val="24"/>
              </w:rPr>
              <w:t>rajono</w:t>
            </w:r>
            <w:r w:rsidRPr="00245F8D">
              <w:rPr>
                <w:rFonts w:ascii="Times New Roman" w:hAnsi="Times New Roman" w:cs="Times New Roman"/>
                <w:color w:val="000000" w:themeColor="text1"/>
                <w:spacing w:val="-1"/>
                <w:sz w:val="24"/>
                <w:szCs w:val="24"/>
              </w:rPr>
              <w:t xml:space="preserve"> </w:t>
            </w:r>
            <w:r w:rsidRPr="00245F8D">
              <w:rPr>
                <w:rFonts w:ascii="Times New Roman" w:hAnsi="Times New Roman" w:cs="Times New Roman"/>
                <w:color w:val="000000" w:themeColor="text1"/>
                <w:sz w:val="24"/>
                <w:szCs w:val="24"/>
              </w:rPr>
              <w:t>konkursuose, viktorinose, 21 iš jų  užėmė</w:t>
            </w:r>
            <w:r w:rsidRPr="00245F8D">
              <w:rPr>
                <w:rFonts w:ascii="Times New Roman" w:hAnsi="Times New Roman" w:cs="Times New Roman"/>
                <w:color w:val="000000" w:themeColor="text1"/>
                <w:spacing w:val="-1"/>
                <w:sz w:val="24"/>
                <w:szCs w:val="24"/>
              </w:rPr>
              <w:t xml:space="preserve"> </w:t>
            </w:r>
            <w:r w:rsidRPr="00245F8D">
              <w:rPr>
                <w:rFonts w:ascii="Times New Roman" w:hAnsi="Times New Roman" w:cs="Times New Roman"/>
                <w:color w:val="000000" w:themeColor="text1"/>
                <w:sz w:val="24"/>
                <w:szCs w:val="24"/>
              </w:rPr>
              <w:t>prizines</w:t>
            </w:r>
            <w:r w:rsidRPr="00245F8D">
              <w:rPr>
                <w:rFonts w:ascii="Times New Roman" w:hAnsi="Times New Roman" w:cs="Times New Roman"/>
                <w:color w:val="000000" w:themeColor="text1"/>
                <w:spacing w:val="-2"/>
                <w:sz w:val="24"/>
                <w:szCs w:val="24"/>
              </w:rPr>
              <w:t xml:space="preserve"> </w:t>
            </w:r>
            <w:r w:rsidRPr="00245F8D">
              <w:rPr>
                <w:rFonts w:ascii="Times New Roman" w:hAnsi="Times New Roman" w:cs="Times New Roman"/>
                <w:color w:val="000000" w:themeColor="text1"/>
                <w:sz w:val="24"/>
                <w:szCs w:val="24"/>
              </w:rPr>
              <w:t>vietas:</w:t>
            </w:r>
          </w:p>
          <w:p w14:paraId="36D34BF6" w14:textId="77777777" w:rsidR="00245F8D" w:rsidRPr="00CB6AF8" w:rsidRDefault="00245F8D" w:rsidP="00245F8D">
            <w:pPr>
              <w:pStyle w:val="Sraopastraipa"/>
              <w:widowControl w:val="0"/>
              <w:numPr>
                <w:ilvl w:val="0"/>
                <w:numId w:val="10"/>
              </w:numPr>
              <w:shd w:val="clear" w:color="auto" w:fill="FFFFFF"/>
              <w:tabs>
                <w:tab w:val="left" w:pos="569"/>
              </w:tabs>
              <w:autoSpaceDE w:val="0"/>
              <w:autoSpaceDN w:val="0"/>
              <w:ind w:right="212"/>
              <w:jc w:val="both"/>
              <w:rPr>
                <w:rFonts w:ascii="Times New Roman" w:hAnsi="Times New Roman" w:cs="Times New Roman"/>
                <w:color w:val="000000" w:themeColor="text1"/>
                <w:spacing w:val="1"/>
              </w:rPr>
            </w:pPr>
            <w:r w:rsidRPr="00CB6AF8">
              <w:rPr>
                <w:rFonts w:ascii="Times New Roman" w:hAnsi="Times New Roman" w:cs="Times New Roman"/>
                <w:color w:val="000000" w:themeColor="text1"/>
              </w:rPr>
              <w:t xml:space="preserve">rajono 5–8 klasių mokinių „Raštingiausio mokinio“ konkurse </w:t>
            </w:r>
            <w:r w:rsidRPr="00CB6AF8">
              <w:rPr>
                <w:rFonts w:ascii="Times New Roman" w:hAnsi="Times New Roman" w:cs="Times New Roman"/>
                <w:b/>
                <w:color w:val="000000" w:themeColor="text1"/>
              </w:rPr>
              <w:t xml:space="preserve">8 </w:t>
            </w:r>
            <w:r w:rsidRPr="00CB6AF8">
              <w:rPr>
                <w:rFonts w:ascii="Times New Roman" w:hAnsi="Times New Roman" w:cs="Times New Roman"/>
                <w:color w:val="000000" w:themeColor="text1"/>
              </w:rPr>
              <w:t>prizinės vietos: 1 – I vieta,4 – II</w:t>
            </w:r>
            <w:r w:rsidRPr="00CB6AF8">
              <w:rPr>
                <w:rFonts w:ascii="Times New Roman" w:hAnsi="Times New Roman" w:cs="Times New Roman"/>
                <w:color w:val="000000" w:themeColor="text1"/>
                <w:spacing w:val="1"/>
              </w:rPr>
              <w:t xml:space="preserve"> </w:t>
            </w:r>
            <w:r w:rsidRPr="00CB6AF8">
              <w:rPr>
                <w:rFonts w:ascii="Times New Roman" w:hAnsi="Times New Roman" w:cs="Times New Roman"/>
                <w:color w:val="000000" w:themeColor="text1"/>
              </w:rPr>
              <w:t xml:space="preserve">vietos, 3 – III vietos; </w:t>
            </w:r>
          </w:p>
          <w:p w14:paraId="3D8B39F5" w14:textId="77777777" w:rsidR="00245F8D" w:rsidRPr="00CB6AF8" w:rsidRDefault="00245F8D" w:rsidP="00245F8D">
            <w:pPr>
              <w:pStyle w:val="Sraopastraipa"/>
              <w:widowControl w:val="0"/>
              <w:numPr>
                <w:ilvl w:val="0"/>
                <w:numId w:val="10"/>
              </w:numPr>
              <w:shd w:val="clear" w:color="auto" w:fill="FFFFFF"/>
              <w:tabs>
                <w:tab w:val="left" w:pos="569"/>
              </w:tabs>
              <w:autoSpaceDE w:val="0"/>
              <w:autoSpaceDN w:val="0"/>
              <w:ind w:right="212"/>
              <w:jc w:val="both"/>
              <w:rPr>
                <w:rFonts w:ascii="Times New Roman" w:eastAsia="Calibri" w:hAnsi="Times New Roman" w:cs="Times New Roman"/>
                <w:color w:val="000000" w:themeColor="text1"/>
              </w:rPr>
            </w:pPr>
            <w:r w:rsidRPr="00CB6AF8">
              <w:rPr>
                <w:rFonts w:ascii="Times New Roman" w:hAnsi="Times New Roman" w:cs="Times New Roman"/>
                <w:color w:val="000000" w:themeColor="text1"/>
              </w:rPr>
              <w:t>Lietuvos 5–8 klasių mokinių meninio skaitymo konkurso savivaldybės etape 2 prizinės vietos:</w:t>
            </w:r>
            <w:r w:rsidRPr="00CB6AF8">
              <w:rPr>
                <w:rFonts w:ascii="Times New Roman" w:hAnsi="Times New Roman" w:cs="Times New Roman"/>
                <w:color w:val="000000" w:themeColor="text1"/>
                <w:spacing w:val="-57"/>
              </w:rPr>
              <w:t xml:space="preserve">       </w:t>
            </w:r>
            <w:r w:rsidRPr="00CB6AF8">
              <w:rPr>
                <w:rFonts w:ascii="Times New Roman" w:hAnsi="Times New Roman" w:cs="Times New Roman"/>
                <w:color w:val="000000" w:themeColor="text1"/>
              </w:rPr>
              <w:t xml:space="preserve"> 1 – I vieta (kompozicijos kategorija) ir 1 – II vieta (pavienių skaitovų kategorija); rajono 1–4 klasių mokinių meninio skaitymo konkurse 1 – I vieta.</w:t>
            </w:r>
            <w:r w:rsidRPr="00CB6AF8">
              <w:rPr>
                <w:rFonts w:ascii="Times New Roman" w:hAnsi="Times New Roman" w:cs="Times New Roman"/>
                <w:color w:val="000000" w:themeColor="text1"/>
                <w:spacing w:val="1"/>
              </w:rPr>
              <w:t xml:space="preserve"> </w:t>
            </w:r>
          </w:p>
          <w:p w14:paraId="559EABFD" w14:textId="77777777" w:rsidR="00245F8D" w:rsidRPr="00CB6AF8" w:rsidRDefault="00245F8D" w:rsidP="00245F8D">
            <w:pPr>
              <w:pStyle w:val="Sraopastraipa"/>
              <w:widowControl w:val="0"/>
              <w:numPr>
                <w:ilvl w:val="0"/>
                <w:numId w:val="10"/>
              </w:numPr>
              <w:shd w:val="clear" w:color="auto" w:fill="FFFFFF"/>
              <w:tabs>
                <w:tab w:val="left" w:pos="569"/>
              </w:tabs>
              <w:autoSpaceDE w:val="0"/>
              <w:autoSpaceDN w:val="0"/>
              <w:ind w:right="212"/>
              <w:jc w:val="both"/>
              <w:rPr>
                <w:rFonts w:ascii="Times New Roman" w:eastAsia="Arial" w:hAnsi="Times New Roman" w:cs="Times New Roman"/>
                <w:bCs/>
                <w:color w:val="000000" w:themeColor="text1"/>
                <w:lang w:val="lt" w:eastAsia="lt-LT"/>
              </w:rPr>
            </w:pPr>
            <w:r w:rsidRPr="00CB6AF8">
              <w:rPr>
                <w:rFonts w:ascii="Times New Roman" w:eastAsia="Calibri" w:hAnsi="Times New Roman" w:cs="Times New Roman"/>
                <w:color w:val="000000" w:themeColor="text1"/>
              </w:rPr>
              <w:t>rajono 5-10 klasių mokinių Dailiojo rašto konkurse 1 – II ir 1 – III vieta;</w:t>
            </w:r>
          </w:p>
          <w:p w14:paraId="0CA294BA" w14:textId="77777777" w:rsidR="00245F8D" w:rsidRPr="00CB6AF8" w:rsidRDefault="00245F8D" w:rsidP="00DF246B">
            <w:pPr>
              <w:pStyle w:val="Sraopastraipa"/>
              <w:widowControl w:val="0"/>
              <w:numPr>
                <w:ilvl w:val="0"/>
                <w:numId w:val="10"/>
              </w:numPr>
              <w:shd w:val="clear" w:color="auto" w:fill="FFFFFF"/>
              <w:tabs>
                <w:tab w:val="left" w:pos="569"/>
              </w:tabs>
              <w:autoSpaceDE w:val="0"/>
              <w:autoSpaceDN w:val="0"/>
              <w:ind w:right="212"/>
              <w:jc w:val="both"/>
              <w:rPr>
                <w:rFonts w:ascii="Times New Roman" w:eastAsia="Aptos" w:hAnsi="Times New Roman" w:cs="Times New Roman"/>
                <w:color w:val="000000" w:themeColor="text1"/>
              </w:rPr>
            </w:pPr>
            <w:r w:rsidRPr="00CB6AF8">
              <w:rPr>
                <w:rFonts w:ascii="Times New Roman" w:eastAsia="Arial" w:hAnsi="Times New Roman" w:cs="Times New Roman"/>
                <w:bCs/>
                <w:color w:val="000000" w:themeColor="text1"/>
                <w:lang w:eastAsia="lt-LT"/>
              </w:rPr>
              <w:t>r</w:t>
            </w:r>
            <w:proofErr w:type="spellStart"/>
            <w:r w:rsidRPr="00CB6AF8">
              <w:rPr>
                <w:rFonts w:ascii="Times New Roman" w:eastAsia="Arial" w:hAnsi="Times New Roman" w:cs="Times New Roman"/>
                <w:bCs/>
                <w:color w:val="000000" w:themeColor="text1"/>
                <w:lang w:val="lt" w:eastAsia="lt-LT"/>
              </w:rPr>
              <w:t>ajono</w:t>
            </w:r>
            <w:proofErr w:type="spellEnd"/>
            <w:r w:rsidRPr="00CB6AF8">
              <w:rPr>
                <w:rFonts w:ascii="Times New Roman" w:eastAsia="Arial" w:hAnsi="Times New Roman" w:cs="Times New Roman"/>
                <w:bCs/>
                <w:color w:val="000000" w:themeColor="text1"/>
                <w:lang w:val="lt" w:eastAsia="lt-LT"/>
              </w:rPr>
              <w:t xml:space="preserve"> 7–8 klasių mokinių rusų kalbos dailyraščio konkurse III vieta;</w:t>
            </w:r>
          </w:p>
          <w:p w14:paraId="344C8506" w14:textId="777989A6" w:rsidR="00245F8D" w:rsidRPr="00CB6AF8" w:rsidRDefault="00245F8D" w:rsidP="00DF246B">
            <w:pPr>
              <w:pStyle w:val="Sraopastraipa"/>
              <w:widowControl w:val="0"/>
              <w:numPr>
                <w:ilvl w:val="0"/>
                <w:numId w:val="10"/>
              </w:numPr>
              <w:shd w:val="clear" w:color="auto" w:fill="FFFFFF"/>
              <w:tabs>
                <w:tab w:val="left" w:pos="569"/>
              </w:tabs>
              <w:autoSpaceDE w:val="0"/>
              <w:autoSpaceDN w:val="0"/>
              <w:ind w:right="212"/>
              <w:jc w:val="both"/>
              <w:rPr>
                <w:rFonts w:ascii="Times New Roman" w:eastAsia="Aptos" w:hAnsi="Times New Roman" w:cs="Times New Roman"/>
                <w:color w:val="000000" w:themeColor="text1"/>
              </w:rPr>
            </w:pPr>
            <w:r w:rsidRPr="00CB6AF8">
              <w:rPr>
                <w:rFonts w:ascii="Times New Roman" w:eastAsia="Aptos" w:hAnsi="Times New Roman" w:cs="Times New Roman"/>
                <w:color w:val="000000" w:themeColor="text1"/>
              </w:rPr>
              <w:t>rajono 8-ų klasių mokinių matematikos viktorinoje „Skaičių labirintai“ II vieta.</w:t>
            </w:r>
          </w:p>
          <w:p w14:paraId="4A38E750" w14:textId="45637A3F" w:rsidR="00DF246B" w:rsidRPr="00CB6AF8" w:rsidRDefault="00245F8D" w:rsidP="00DF246B">
            <w:pPr>
              <w:pStyle w:val="Sraopastraipa"/>
              <w:widowControl w:val="0"/>
              <w:numPr>
                <w:ilvl w:val="1"/>
                <w:numId w:val="8"/>
              </w:numPr>
              <w:tabs>
                <w:tab w:val="left" w:pos="559"/>
              </w:tabs>
              <w:autoSpaceDE w:val="0"/>
              <w:autoSpaceDN w:val="0"/>
              <w:ind w:right="246"/>
              <w:jc w:val="both"/>
              <w:rPr>
                <w:rFonts w:ascii="Times New Roman" w:hAnsi="Times New Roman" w:cs="Times New Roman"/>
                <w:color w:val="000000" w:themeColor="text1"/>
                <w:sz w:val="24"/>
                <w:szCs w:val="24"/>
                <w:shd w:val="clear" w:color="auto" w:fill="FFFFFF"/>
              </w:rPr>
            </w:pPr>
            <w:r w:rsidRPr="00CB6AF8">
              <w:rPr>
                <w:rFonts w:ascii="Times New Roman" w:hAnsi="Times New Roman" w:cs="Times New Roman"/>
                <w:color w:val="000000" w:themeColor="text1"/>
                <w:sz w:val="24"/>
                <w:szCs w:val="24"/>
              </w:rPr>
              <w:t>Mokiniai dalyvavo ir aukštus rezultatus pasiekė nacionaliniuose ir tarptautiniuose konkursuose, viktorinose, varžytuvėse:</w:t>
            </w:r>
            <w:r w:rsidRPr="00CB6AF8">
              <w:rPr>
                <w:rFonts w:ascii="Times New Roman" w:hAnsi="Times New Roman" w:cs="Times New Roman"/>
                <w:color w:val="000000" w:themeColor="text1"/>
                <w:spacing w:val="-57"/>
                <w:sz w:val="24"/>
                <w:szCs w:val="24"/>
              </w:rPr>
              <w:t xml:space="preserve"> </w:t>
            </w:r>
          </w:p>
          <w:p w14:paraId="7546AFFA" w14:textId="77777777" w:rsidR="00DF246B" w:rsidRPr="00CB6AF8" w:rsidRDefault="00245F8D" w:rsidP="00DF246B">
            <w:pPr>
              <w:pStyle w:val="Sraopastraipa"/>
              <w:widowControl w:val="0"/>
              <w:numPr>
                <w:ilvl w:val="0"/>
                <w:numId w:val="12"/>
              </w:numPr>
              <w:shd w:val="clear" w:color="auto" w:fill="FFFFFF"/>
              <w:tabs>
                <w:tab w:val="left" w:pos="559"/>
              </w:tabs>
              <w:autoSpaceDE w:val="0"/>
              <w:autoSpaceDN w:val="0"/>
              <w:ind w:right="246"/>
              <w:jc w:val="both"/>
              <w:rPr>
                <w:rFonts w:ascii="Times New Roman" w:hAnsi="Times New Roman" w:cs="Times New Roman"/>
                <w:color w:val="000000" w:themeColor="text1"/>
                <w:lang w:eastAsia="lt-LT"/>
              </w:rPr>
            </w:pPr>
            <w:r w:rsidRPr="00CB6AF8">
              <w:rPr>
                <w:rFonts w:ascii="Times New Roman" w:hAnsi="Times New Roman" w:cs="Times New Roman"/>
                <w:color w:val="000000" w:themeColor="text1"/>
                <w:shd w:val="clear" w:color="auto" w:fill="FFFFFF"/>
              </w:rPr>
              <w:t>XI Lietuvos vaikų ir moksleivių – lietuvių liaudies kūrybos atlikėjų – konkursas „</w:t>
            </w:r>
            <w:proofErr w:type="spellStart"/>
            <w:r w:rsidRPr="00CB6AF8">
              <w:rPr>
                <w:rFonts w:ascii="Times New Roman" w:hAnsi="Times New Roman" w:cs="Times New Roman"/>
                <w:color w:val="000000" w:themeColor="text1"/>
                <w:shd w:val="clear" w:color="auto" w:fill="FFFFFF"/>
              </w:rPr>
              <w:t>Tramtatulis</w:t>
            </w:r>
            <w:proofErr w:type="spellEnd"/>
            <w:r w:rsidRPr="00CB6AF8">
              <w:rPr>
                <w:rFonts w:ascii="Times New Roman" w:hAnsi="Times New Roman" w:cs="Times New Roman"/>
                <w:color w:val="000000" w:themeColor="text1"/>
                <w:shd w:val="clear" w:color="auto" w:fill="FFFFFF"/>
              </w:rPr>
              <w:t xml:space="preserve">“ (rajono ir regionų etapas) - </w:t>
            </w:r>
            <w:r w:rsidRPr="00CB6AF8">
              <w:rPr>
                <w:rFonts w:ascii="Times New Roman" w:hAnsi="Times New Roman" w:cs="Times New Roman"/>
                <w:color w:val="000000" w:themeColor="text1"/>
              </w:rPr>
              <w:t>laureato titulas</w:t>
            </w:r>
            <w:r w:rsidRPr="00CB6AF8">
              <w:rPr>
                <w:rFonts w:ascii="Times New Roman" w:hAnsi="Times New Roman" w:cs="Times New Roman"/>
                <w:color w:val="000000" w:themeColor="text1"/>
                <w:shd w:val="clear" w:color="auto" w:fill="FFFFFF"/>
              </w:rPr>
              <w:t xml:space="preserve">; </w:t>
            </w:r>
            <w:bookmarkStart w:id="0" w:name="_Hlk187406874"/>
          </w:p>
          <w:p w14:paraId="76B1953F" w14:textId="77777777" w:rsidR="00DF246B" w:rsidRPr="00CB6AF8" w:rsidRDefault="00245F8D" w:rsidP="00DF246B">
            <w:pPr>
              <w:pStyle w:val="Sraopastraipa"/>
              <w:widowControl w:val="0"/>
              <w:numPr>
                <w:ilvl w:val="0"/>
                <w:numId w:val="12"/>
              </w:numPr>
              <w:shd w:val="clear" w:color="auto" w:fill="FFFFFF"/>
              <w:tabs>
                <w:tab w:val="left" w:pos="559"/>
              </w:tabs>
              <w:autoSpaceDE w:val="0"/>
              <w:autoSpaceDN w:val="0"/>
              <w:ind w:right="246"/>
              <w:jc w:val="both"/>
              <w:rPr>
                <w:rFonts w:ascii="Times New Roman" w:hAnsi="Times New Roman" w:cs="Times New Roman"/>
                <w:color w:val="000000" w:themeColor="text1"/>
              </w:rPr>
            </w:pPr>
            <w:r w:rsidRPr="00CB6AF8">
              <w:rPr>
                <w:rFonts w:ascii="Times New Roman" w:hAnsi="Times New Roman" w:cs="Times New Roman"/>
                <w:color w:val="000000" w:themeColor="text1"/>
                <w:lang w:eastAsia="lt-LT"/>
              </w:rPr>
              <w:t>XX-</w:t>
            </w:r>
            <w:proofErr w:type="spellStart"/>
            <w:r w:rsidRPr="00CB6AF8">
              <w:rPr>
                <w:rFonts w:ascii="Times New Roman" w:hAnsi="Times New Roman" w:cs="Times New Roman"/>
                <w:color w:val="000000" w:themeColor="text1"/>
                <w:lang w:eastAsia="lt-LT"/>
              </w:rPr>
              <w:t>asis</w:t>
            </w:r>
            <w:proofErr w:type="spellEnd"/>
            <w:r w:rsidRPr="00CB6AF8">
              <w:rPr>
                <w:rFonts w:ascii="Times New Roman" w:hAnsi="Times New Roman" w:cs="Times New Roman"/>
                <w:color w:val="000000" w:themeColor="text1"/>
                <w:lang w:eastAsia="lt-LT"/>
              </w:rPr>
              <w:t xml:space="preserve"> respublikinis Informatikos ir </w:t>
            </w:r>
            <w:proofErr w:type="spellStart"/>
            <w:r w:rsidRPr="00CB6AF8">
              <w:rPr>
                <w:rFonts w:ascii="Times New Roman" w:hAnsi="Times New Roman" w:cs="Times New Roman"/>
                <w:color w:val="000000" w:themeColor="text1"/>
                <w:lang w:eastAsia="lt-LT"/>
              </w:rPr>
              <w:t>informatinio</w:t>
            </w:r>
            <w:proofErr w:type="spellEnd"/>
            <w:r w:rsidRPr="00CB6AF8">
              <w:rPr>
                <w:rFonts w:ascii="Times New Roman" w:hAnsi="Times New Roman" w:cs="Times New Roman"/>
                <w:color w:val="000000" w:themeColor="text1"/>
                <w:lang w:eastAsia="lt-LT"/>
              </w:rPr>
              <w:t xml:space="preserve"> mąstymo konkursas „Bebras“ 1-8 kl. mokiniams </w:t>
            </w:r>
            <w:bookmarkEnd w:id="0"/>
            <w:r w:rsidRPr="00CB6AF8">
              <w:rPr>
                <w:rFonts w:ascii="Times New Roman" w:hAnsi="Times New Roman" w:cs="Times New Roman"/>
                <w:color w:val="000000" w:themeColor="text1"/>
                <w:lang w:eastAsia="lt-LT"/>
              </w:rPr>
              <w:t>- 96 dalyviai: 17 pateko į rajono 10-uką, 2 I vietos respublikoje;</w:t>
            </w:r>
          </w:p>
          <w:p w14:paraId="75543A52" w14:textId="77777777" w:rsidR="00DF246B" w:rsidRPr="00CB6AF8" w:rsidRDefault="00245F8D" w:rsidP="00DF246B">
            <w:pPr>
              <w:pStyle w:val="Sraopastraipa"/>
              <w:widowControl w:val="0"/>
              <w:numPr>
                <w:ilvl w:val="0"/>
                <w:numId w:val="12"/>
              </w:numPr>
              <w:shd w:val="clear" w:color="auto" w:fill="FFFFFF"/>
              <w:tabs>
                <w:tab w:val="left" w:pos="559"/>
              </w:tabs>
              <w:autoSpaceDE w:val="0"/>
              <w:autoSpaceDN w:val="0"/>
              <w:ind w:right="246"/>
              <w:jc w:val="both"/>
              <w:rPr>
                <w:rFonts w:ascii="Times New Roman" w:hAnsi="Times New Roman" w:cs="Times New Roman"/>
                <w:color w:val="000000" w:themeColor="text1"/>
                <w:shd w:val="clear" w:color="auto" w:fill="FFFFFF"/>
              </w:rPr>
            </w:pPr>
            <w:r w:rsidRPr="00CB6AF8">
              <w:rPr>
                <w:rFonts w:ascii="Times New Roman" w:hAnsi="Times New Roman" w:cs="Times New Roman"/>
                <w:color w:val="000000" w:themeColor="text1"/>
                <w:shd w:val="clear" w:color="auto" w:fill="FFFFFF"/>
              </w:rPr>
              <w:t>tarptautinis matematikos konkursas</w:t>
            </w:r>
            <w:r w:rsidRPr="00CB6AF8">
              <w:rPr>
                <w:rFonts w:ascii="Times New Roman" w:hAnsi="Times New Roman" w:cs="Times New Roman"/>
                <w:color w:val="000000" w:themeColor="text1"/>
              </w:rPr>
              <w:t xml:space="preserve"> Kengūra 2025 – 132 dalyviai, iš jų 17 rajono 10-uke – 8 prizinės vietos: 8 prizinės vietos - 2 – I, 3 – II, 3 – III; aukščiausia</w:t>
            </w:r>
            <w:r w:rsidRPr="00CB6AF8">
              <w:rPr>
                <w:rFonts w:ascii="Times New Roman" w:hAnsi="Times New Roman" w:cs="Times New Roman"/>
                <w:color w:val="000000" w:themeColor="text1"/>
                <w:spacing w:val="-2"/>
              </w:rPr>
              <w:t xml:space="preserve"> </w:t>
            </w:r>
            <w:r w:rsidRPr="00CB6AF8">
              <w:rPr>
                <w:rFonts w:ascii="Times New Roman" w:hAnsi="Times New Roman" w:cs="Times New Roman"/>
                <w:color w:val="000000" w:themeColor="text1"/>
              </w:rPr>
              <w:t>vieta respublikoje – 5 vieta.</w:t>
            </w:r>
          </w:p>
          <w:p w14:paraId="54E83E1E" w14:textId="77777777" w:rsidR="00DF246B" w:rsidRPr="00CB6AF8" w:rsidRDefault="00245F8D" w:rsidP="00DF246B">
            <w:pPr>
              <w:pStyle w:val="Sraopastraipa"/>
              <w:widowControl w:val="0"/>
              <w:numPr>
                <w:ilvl w:val="0"/>
                <w:numId w:val="12"/>
              </w:numPr>
              <w:shd w:val="clear" w:color="auto" w:fill="FFFFFF"/>
              <w:tabs>
                <w:tab w:val="left" w:pos="559"/>
              </w:tabs>
              <w:autoSpaceDE w:val="0"/>
              <w:autoSpaceDN w:val="0"/>
              <w:ind w:right="246"/>
              <w:jc w:val="both"/>
              <w:rPr>
                <w:rFonts w:ascii="Times New Roman" w:eastAsia="Arial" w:hAnsi="Times New Roman" w:cs="Times New Roman"/>
                <w:color w:val="000000" w:themeColor="text1"/>
                <w:lang w:val="lt" w:eastAsia="lt-LT"/>
              </w:rPr>
            </w:pPr>
            <w:r w:rsidRPr="00CB6AF8">
              <w:rPr>
                <w:rFonts w:ascii="Times New Roman" w:hAnsi="Times New Roman" w:cs="Times New Roman"/>
                <w:color w:val="000000" w:themeColor="text1"/>
                <w:shd w:val="clear" w:color="auto" w:fill="FFFFFF"/>
              </w:rPr>
              <w:t>XXIV-</w:t>
            </w:r>
            <w:proofErr w:type="spellStart"/>
            <w:r w:rsidRPr="00CB6AF8">
              <w:rPr>
                <w:rFonts w:ascii="Times New Roman" w:hAnsi="Times New Roman" w:cs="Times New Roman"/>
                <w:color w:val="000000" w:themeColor="text1"/>
                <w:shd w:val="clear" w:color="auto" w:fill="FFFFFF"/>
              </w:rPr>
              <w:t>asis</w:t>
            </w:r>
            <w:proofErr w:type="spellEnd"/>
            <w:r w:rsidRPr="00CB6AF8">
              <w:rPr>
                <w:rFonts w:ascii="Times New Roman" w:hAnsi="Times New Roman" w:cs="Times New Roman"/>
                <w:color w:val="000000" w:themeColor="text1"/>
                <w:shd w:val="clear" w:color="auto" w:fill="FFFFFF"/>
              </w:rPr>
              <w:t xml:space="preserve"> Nacionalinis 6-12 klasių mokinių Česlovo Kudabos geografijos konkursas – 3 dalyviai;</w:t>
            </w:r>
          </w:p>
          <w:p w14:paraId="6F167E85" w14:textId="77777777" w:rsidR="00DF246B" w:rsidRPr="00CB6AF8" w:rsidRDefault="00245F8D" w:rsidP="00DF246B">
            <w:pPr>
              <w:pStyle w:val="Sraopastraipa"/>
              <w:widowControl w:val="0"/>
              <w:numPr>
                <w:ilvl w:val="0"/>
                <w:numId w:val="12"/>
              </w:numPr>
              <w:shd w:val="clear" w:color="auto" w:fill="FFFFFF"/>
              <w:tabs>
                <w:tab w:val="left" w:pos="559"/>
              </w:tabs>
              <w:autoSpaceDE w:val="0"/>
              <w:autoSpaceDN w:val="0"/>
              <w:ind w:right="246"/>
              <w:jc w:val="both"/>
              <w:rPr>
                <w:rFonts w:ascii="Times New Roman" w:eastAsia="Arial" w:hAnsi="Times New Roman" w:cs="Times New Roman"/>
                <w:b/>
                <w:bCs/>
                <w:color w:val="000000" w:themeColor="text1"/>
                <w:lang w:val="lt" w:eastAsia="lt-LT"/>
              </w:rPr>
            </w:pPr>
            <w:r w:rsidRPr="00CB6AF8">
              <w:rPr>
                <w:rFonts w:ascii="Times New Roman" w:eastAsia="Arial" w:hAnsi="Times New Roman" w:cs="Times New Roman"/>
                <w:color w:val="000000" w:themeColor="text1"/>
                <w:lang w:val="lt" w:eastAsia="lt-LT"/>
              </w:rPr>
              <w:t>tarptautinė vokiečių kalbos konferencija ,,</w:t>
            </w:r>
            <w:proofErr w:type="spellStart"/>
            <w:r w:rsidRPr="00CB6AF8">
              <w:rPr>
                <w:rFonts w:ascii="Times New Roman" w:eastAsia="Arial" w:hAnsi="Times New Roman" w:cs="Times New Roman"/>
                <w:color w:val="000000" w:themeColor="text1"/>
                <w:lang w:val="lt" w:eastAsia="lt-LT"/>
              </w:rPr>
              <w:t>Deutsch</w:t>
            </w:r>
            <w:proofErr w:type="spellEnd"/>
            <w:r w:rsidRPr="00CB6AF8">
              <w:rPr>
                <w:rFonts w:ascii="Times New Roman" w:eastAsia="Arial" w:hAnsi="Times New Roman" w:cs="Times New Roman"/>
                <w:color w:val="000000" w:themeColor="text1"/>
                <w:lang w:val="lt" w:eastAsia="lt-LT"/>
              </w:rPr>
              <w:t xml:space="preserve"> </w:t>
            </w:r>
            <w:proofErr w:type="spellStart"/>
            <w:r w:rsidRPr="00CB6AF8">
              <w:rPr>
                <w:rFonts w:ascii="Times New Roman" w:eastAsia="Arial" w:hAnsi="Times New Roman" w:cs="Times New Roman"/>
                <w:color w:val="000000" w:themeColor="text1"/>
                <w:lang w:val="lt" w:eastAsia="lt-LT"/>
              </w:rPr>
              <w:t>kann</w:t>
            </w:r>
            <w:proofErr w:type="spellEnd"/>
            <w:r w:rsidRPr="00CB6AF8">
              <w:rPr>
                <w:rFonts w:ascii="Times New Roman" w:eastAsia="Arial" w:hAnsi="Times New Roman" w:cs="Times New Roman"/>
                <w:color w:val="000000" w:themeColor="text1"/>
                <w:lang w:val="lt" w:eastAsia="lt-LT"/>
              </w:rPr>
              <w:t xml:space="preserve"> </w:t>
            </w:r>
            <w:proofErr w:type="spellStart"/>
            <w:r w:rsidRPr="00CB6AF8">
              <w:rPr>
                <w:rFonts w:ascii="Times New Roman" w:eastAsia="Arial" w:hAnsi="Times New Roman" w:cs="Times New Roman"/>
                <w:color w:val="000000" w:themeColor="text1"/>
                <w:lang w:val="lt" w:eastAsia="lt-LT"/>
              </w:rPr>
              <w:t>leicht</w:t>
            </w:r>
            <w:proofErr w:type="spellEnd"/>
            <w:r w:rsidRPr="00CB6AF8">
              <w:rPr>
                <w:rFonts w:ascii="Times New Roman" w:eastAsia="Arial" w:hAnsi="Times New Roman" w:cs="Times New Roman"/>
                <w:color w:val="000000" w:themeColor="text1"/>
                <w:lang w:val="lt" w:eastAsia="lt-LT"/>
              </w:rPr>
              <w:t xml:space="preserve"> </w:t>
            </w:r>
            <w:proofErr w:type="spellStart"/>
            <w:r w:rsidRPr="00CB6AF8">
              <w:rPr>
                <w:rFonts w:ascii="Times New Roman" w:eastAsia="Arial" w:hAnsi="Times New Roman" w:cs="Times New Roman"/>
                <w:color w:val="000000" w:themeColor="text1"/>
                <w:lang w:val="lt" w:eastAsia="lt-LT"/>
              </w:rPr>
              <w:t>sein.Deutsch</w:t>
            </w:r>
            <w:proofErr w:type="spellEnd"/>
            <w:r w:rsidRPr="00CB6AF8">
              <w:rPr>
                <w:rFonts w:ascii="Times New Roman" w:eastAsia="Arial" w:hAnsi="Times New Roman" w:cs="Times New Roman"/>
                <w:color w:val="000000" w:themeColor="text1"/>
                <w:lang w:val="lt" w:eastAsia="lt-LT"/>
              </w:rPr>
              <w:t xml:space="preserve"> </w:t>
            </w:r>
            <w:proofErr w:type="spellStart"/>
            <w:r w:rsidRPr="00CB6AF8">
              <w:rPr>
                <w:rFonts w:ascii="Times New Roman" w:eastAsia="Arial" w:hAnsi="Times New Roman" w:cs="Times New Roman"/>
                <w:color w:val="000000" w:themeColor="text1"/>
                <w:lang w:val="lt" w:eastAsia="lt-LT"/>
              </w:rPr>
              <w:t>kann</w:t>
            </w:r>
            <w:proofErr w:type="spellEnd"/>
            <w:r w:rsidRPr="00CB6AF8">
              <w:rPr>
                <w:rFonts w:ascii="Times New Roman" w:eastAsia="Arial" w:hAnsi="Times New Roman" w:cs="Times New Roman"/>
                <w:color w:val="000000" w:themeColor="text1"/>
                <w:lang w:val="lt" w:eastAsia="lt-LT"/>
              </w:rPr>
              <w:t xml:space="preserve"> </w:t>
            </w:r>
            <w:proofErr w:type="spellStart"/>
            <w:r w:rsidRPr="00CB6AF8">
              <w:rPr>
                <w:rFonts w:ascii="Times New Roman" w:eastAsia="Arial" w:hAnsi="Times New Roman" w:cs="Times New Roman"/>
                <w:color w:val="000000" w:themeColor="text1"/>
                <w:lang w:val="lt" w:eastAsia="lt-LT"/>
              </w:rPr>
              <w:t>lustig</w:t>
            </w:r>
            <w:proofErr w:type="spellEnd"/>
            <w:r w:rsidRPr="00CB6AF8">
              <w:rPr>
                <w:rFonts w:ascii="Times New Roman" w:eastAsia="Arial" w:hAnsi="Times New Roman" w:cs="Times New Roman"/>
                <w:color w:val="000000" w:themeColor="text1"/>
                <w:lang w:val="lt" w:eastAsia="lt-LT"/>
              </w:rPr>
              <w:t xml:space="preserve"> </w:t>
            </w:r>
            <w:proofErr w:type="spellStart"/>
            <w:r w:rsidRPr="00CB6AF8">
              <w:rPr>
                <w:rFonts w:ascii="Times New Roman" w:eastAsia="Arial" w:hAnsi="Times New Roman" w:cs="Times New Roman"/>
                <w:color w:val="000000" w:themeColor="text1"/>
                <w:lang w:val="lt" w:eastAsia="lt-LT"/>
              </w:rPr>
              <w:t>sein</w:t>
            </w:r>
            <w:proofErr w:type="spellEnd"/>
            <w:r w:rsidRPr="00CB6AF8">
              <w:rPr>
                <w:rFonts w:ascii="Times New Roman" w:eastAsia="Arial" w:hAnsi="Times New Roman" w:cs="Times New Roman"/>
                <w:color w:val="000000" w:themeColor="text1"/>
                <w:lang w:val="lt" w:eastAsia="lt-LT"/>
              </w:rPr>
              <w:t>” – 5 dalyviai;</w:t>
            </w:r>
          </w:p>
          <w:p w14:paraId="5B68AA63" w14:textId="77777777" w:rsidR="00DF246B" w:rsidRPr="00CB6AF8" w:rsidRDefault="00245F8D" w:rsidP="00DF246B">
            <w:pPr>
              <w:pStyle w:val="Sraopastraipa"/>
              <w:widowControl w:val="0"/>
              <w:numPr>
                <w:ilvl w:val="0"/>
                <w:numId w:val="12"/>
              </w:numPr>
              <w:shd w:val="clear" w:color="auto" w:fill="FFFFFF"/>
              <w:tabs>
                <w:tab w:val="left" w:pos="559"/>
              </w:tabs>
              <w:autoSpaceDE w:val="0"/>
              <w:autoSpaceDN w:val="0"/>
              <w:ind w:right="246"/>
              <w:jc w:val="both"/>
              <w:rPr>
                <w:rFonts w:ascii="Times New Roman" w:hAnsi="Times New Roman" w:cs="Times New Roman"/>
                <w:color w:val="000000" w:themeColor="text1"/>
                <w:lang w:eastAsia="lt-LT"/>
              </w:rPr>
            </w:pPr>
            <w:r w:rsidRPr="00CB6AF8">
              <w:rPr>
                <w:rFonts w:ascii="Times New Roman" w:hAnsi="Times New Roman" w:cs="Times New Roman"/>
                <w:color w:val="000000" w:themeColor="text1"/>
              </w:rPr>
              <w:t>tarptautinis edukacinis konkursas 1-12 klasių mokiniams „</w:t>
            </w:r>
            <w:proofErr w:type="spellStart"/>
            <w:r w:rsidRPr="00CB6AF8">
              <w:rPr>
                <w:rFonts w:ascii="Times New Roman" w:hAnsi="Times New Roman" w:cs="Times New Roman"/>
                <w:color w:val="000000" w:themeColor="text1"/>
              </w:rPr>
              <w:t>Brain</w:t>
            </w:r>
            <w:proofErr w:type="spellEnd"/>
            <w:r w:rsidRPr="00CB6AF8">
              <w:rPr>
                <w:rFonts w:ascii="Times New Roman" w:hAnsi="Times New Roman" w:cs="Times New Roman"/>
                <w:color w:val="000000" w:themeColor="text1"/>
              </w:rPr>
              <w:t xml:space="preserve"> </w:t>
            </w:r>
            <w:proofErr w:type="spellStart"/>
            <w:r w:rsidRPr="00CB6AF8">
              <w:rPr>
                <w:rFonts w:ascii="Times New Roman" w:hAnsi="Times New Roman" w:cs="Times New Roman"/>
                <w:color w:val="000000" w:themeColor="text1"/>
              </w:rPr>
              <w:t>Ring</w:t>
            </w:r>
            <w:proofErr w:type="spellEnd"/>
            <w:r w:rsidRPr="00CB6AF8">
              <w:rPr>
                <w:rFonts w:ascii="Times New Roman" w:hAnsi="Times New Roman" w:cs="Times New Roman"/>
                <w:color w:val="000000" w:themeColor="text1"/>
              </w:rPr>
              <w:t xml:space="preserve"> 2025 - Pavasario sesija“ – 14 I, II, III laipsnio diplomų;</w:t>
            </w:r>
          </w:p>
          <w:p w14:paraId="404C6291" w14:textId="5B44A151" w:rsidR="00245F8D" w:rsidRPr="00CB6AF8" w:rsidRDefault="00245F8D" w:rsidP="00DF246B">
            <w:pPr>
              <w:pStyle w:val="Sraopastraipa"/>
              <w:widowControl w:val="0"/>
              <w:numPr>
                <w:ilvl w:val="0"/>
                <w:numId w:val="12"/>
              </w:numPr>
              <w:shd w:val="clear" w:color="auto" w:fill="FFFFFF"/>
              <w:tabs>
                <w:tab w:val="left" w:pos="559"/>
              </w:tabs>
              <w:autoSpaceDE w:val="0"/>
              <w:autoSpaceDN w:val="0"/>
              <w:ind w:right="246"/>
              <w:jc w:val="both"/>
              <w:rPr>
                <w:rFonts w:ascii="Times New Roman" w:hAnsi="Times New Roman" w:cs="Times New Roman"/>
                <w:color w:val="000000" w:themeColor="text1"/>
                <w:lang w:eastAsia="lt-LT"/>
              </w:rPr>
            </w:pPr>
            <w:r w:rsidRPr="00CB6AF8">
              <w:rPr>
                <w:rFonts w:ascii="Times New Roman" w:hAnsi="Times New Roman" w:cs="Times New Roman"/>
                <w:color w:val="000000" w:themeColor="text1"/>
              </w:rPr>
              <w:t>edukaciniai konkursai „</w:t>
            </w:r>
            <w:proofErr w:type="spellStart"/>
            <w:r w:rsidRPr="00CB6AF8">
              <w:rPr>
                <w:rFonts w:ascii="Times New Roman" w:hAnsi="Times New Roman" w:cs="Times New Roman"/>
                <w:color w:val="000000" w:themeColor="text1"/>
              </w:rPr>
              <w:t>Olympis</w:t>
            </w:r>
            <w:proofErr w:type="spellEnd"/>
            <w:r w:rsidRPr="00CB6AF8">
              <w:rPr>
                <w:rFonts w:ascii="Times New Roman" w:hAnsi="Times New Roman" w:cs="Times New Roman"/>
                <w:color w:val="000000" w:themeColor="text1"/>
              </w:rPr>
              <w:t>“</w:t>
            </w:r>
            <w:r w:rsidRPr="00CB6AF8">
              <w:rPr>
                <w:rFonts w:ascii="Times New Roman" w:hAnsi="Times New Roman" w:cs="Times New Roman"/>
                <w:color w:val="000000" w:themeColor="text1"/>
                <w:spacing w:val="22"/>
              </w:rPr>
              <w:t xml:space="preserve">. </w:t>
            </w:r>
            <w:r w:rsidRPr="00CB6AF8">
              <w:rPr>
                <w:rFonts w:ascii="Times New Roman" w:hAnsi="Times New Roman" w:cs="Times New Roman"/>
                <w:color w:val="000000" w:themeColor="text1"/>
              </w:rPr>
              <w:t>Rudens</w:t>
            </w:r>
            <w:r w:rsidRPr="00CB6AF8">
              <w:rPr>
                <w:rFonts w:ascii="Times New Roman" w:hAnsi="Times New Roman" w:cs="Times New Roman"/>
                <w:color w:val="000000" w:themeColor="text1"/>
                <w:spacing w:val="24"/>
              </w:rPr>
              <w:t xml:space="preserve"> </w:t>
            </w:r>
            <w:r w:rsidRPr="00CB6AF8">
              <w:rPr>
                <w:rFonts w:ascii="Times New Roman" w:hAnsi="Times New Roman" w:cs="Times New Roman"/>
                <w:color w:val="000000" w:themeColor="text1"/>
              </w:rPr>
              <w:t>sesijoje d</w:t>
            </w:r>
            <w:r w:rsidRPr="00CB6AF8">
              <w:rPr>
                <w:rFonts w:ascii="Times New Roman" w:hAnsi="Times New Roman" w:cs="Times New Roman"/>
                <w:color w:val="000000" w:themeColor="text1"/>
                <w:lang w:eastAsia="lt-LT"/>
              </w:rPr>
              <w:t>alyvavo 140 1</w:t>
            </w:r>
            <w:r w:rsidRPr="00CB6AF8">
              <w:rPr>
                <w:rFonts w:ascii="Times New Roman" w:hAnsi="Times New Roman" w:cs="Times New Roman"/>
                <w:b/>
                <w:color w:val="000000" w:themeColor="text1"/>
                <w:lang w:eastAsia="lt-LT"/>
              </w:rPr>
              <w:t>–</w:t>
            </w:r>
            <w:r w:rsidRPr="00CB6AF8">
              <w:rPr>
                <w:rFonts w:ascii="Times New Roman" w:hAnsi="Times New Roman" w:cs="Times New Roman"/>
                <w:color w:val="000000" w:themeColor="text1"/>
                <w:lang w:eastAsia="lt-LT"/>
              </w:rPr>
              <w:t>8 klasių mokinių;  gauti 359 I, II, III laipsnio diplomai, 105 padėkos, 49 medaliai. Pavasario sesijoje dalyvavo 124 1</w:t>
            </w:r>
            <w:r w:rsidRPr="00CB6AF8">
              <w:rPr>
                <w:rFonts w:ascii="Times New Roman" w:hAnsi="Times New Roman" w:cs="Times New Roman"/>
                <w:b/>
                <w:color w:val="000000" w:themeColor="text1"/>
                <w:lang w:eastAsia="lt-LT"/>
              </w:rPr>
              <w:t>–</w:t>
            </w:r>
            <w:r w:rsidRPr="00CB6AF8">
              <w:rPr>
                <w:rFonts w:ascii="Times New Roman" w:hAnsi="Times New Roman" w:cs="Times New Roman"/>
                <w:color w:val="000000" w:themeColor="text1"/>
                <w:lang w:eastAsia="lt-LT"/>
              </w:rPr>
              <w:t>8 klasių mokiniai; gauti 388 I, II, III laipsnio diplomai, 80 padėkų, 59 medaliai</w:t>
            </w:r>
            <w:r w:rsidR="00B42975">
              <w:rPr>
                <w:rFonts w:ascii="Times New Roman" w:hAnsi="Times New Roman" w:cs="Times New Roman"/>
                <w:color w:val="000000" w:themeColor="text1"/>
                <w:lang w:eastAsia="lt-LT"/>
              </w:rPr>
              <w:t>.</w:t>
            </w:r>
          </w:p>
          <w:p w14:paraId="4D6E3A34" w14:textId="77777777" w:rsidR="00245F8D" w:rsidRPr="00CB6AF8" w:rsidRDefault="00245F8D" w:rsidP="00DF246B">
            <w:pPr>
              <w:pStyle w:val="Sraopastraipa"/>
              <w:widowControl w:val="0"/>
              <w:numPr>
                <w:ilvl w:val="0"/>
                <w:numId w:val="12"/>
              </w:numPr>
              <w:autoSpaceDE w:val="0"/>
              <w:autoSpaceDN w:val="0"/>
              <w:ind w:right="202"/>
              <w:jc w:val="both"/>
              <w:rPr>
                <w:rFonts w:ascii="Times New Roman" w:hAnsi="Times New Roman" w:cs="Times New Roman"/>
                <w:color w:val="000000" w:themeColor="text1"/>
              </w:rPr>
            </w:pPr>
            <w:r w:rsidRPr="00CB6AF8">
              <w:rPr>
                <w:rFonts w:ascii="Times New Roman" w:hAnsi="Times New Roman" w:cs="Times New Roman"/>
                <w:color w:val="000000" w:themeColor="text1"/>
              </w:rPr>
              <w:lastRenderedPageBreak/>
              <w:t>vaikų</w:t>
            </w:r>
            <w:r w:rsidRPr="00CB6AF8">
              <w:rPr>
                <w:rFonts w:ascii="Times New Roman" w:hAnsi="Times New Roman" w:cs="Times New Roman"/>
                <w:color w:val="000000" w:themeColor="text1"/>
                <w:spacing w:val="-8"/>
              </w:rPr>
              <w:t xml:space="preserve"> kūrybinės iniciatyvos fondo </w:t>
            </w:r>
            <w:hyperlink r:id="rId5" w:history="1">
              <w:r w:rsidRPr="00CB6AF8">
                <w:rPr>
                  <w:rFonts w:ascii="Times New Roman" w:hAnsi="Times New Roman" w:cs="Times New Roman"/>
                  <w:color w:val="000000" w:themeColor="text1"/>
                  <w:spacing w:val="-8"/>
                </w:rPr>
                <w:t>vertimų ir iliustracijų projektas „Tavo Žvilgsnis”</w:t>
              </w:r>
            </w:hyperlink>
            <w:r w:rsidRPr="00CB6AF8">
              <w:rPr>
                <w:rFonts w:ascii="Times New Roman" w:hAnsi="Times New Roman" w:cs="Times New Roman"/>
                <w:color w:val="000000" w:themeColor="text1"/>
              </w:rPr>
              <w:t xml:space="preserve"> – 62 dalyviai; </w:t>
            </w:r>
            <w:r w:rsidRPr="00CB6AF8">
              <w:rPr>
                <w:rFonts w:ascii="Times New Roman" w:hAnsi="Times New Roman" w:cs="Times New Roman"/>
                <w:color w:val="000000" w:themeColor="text1"/>
                <w:spacing w:val="-8"/>
              </w:rPr>
              <w:t xml:space="preserve"> </w:t>
            </w:r>
            <w:r w:rsidRPr="00CB6AF8">
              <w:rPr>
                <w:rFonts w:ascii="Times New Roman" w:hAnsi="Times New Roman" w:cs="Times New Roman"/>
                <w:color w:val="000000" w:themeColor="text1"/>
              </w:rPr>
              <w:t xml:space="preserve">53 </w:t>
            </w:r>
            <w:r w:rsidRPr="00CB6AF8">
              <w:rPr>
                <w:rFonts w:ascii="Times New Roman" w:hAnsi="Times New Roman" w:cs="Times New Roman"/>
                <w:color w:val="000000" w:themeColor="text1"/>
                <w:spacing w:val="-57"/>
              </w:rPr>
              <w:t xml:space="preserve"> </w:t>
            </w:r>
            <w:r w:rsidRPr="00CB6AF8">
              <w:rPr>
                <w:rFonts w:ascii="Times New Roman" w:hAnsi="Times New Roman" w:cs="Times New Roman"/>
                <w:color w:val="000000" w:themeColor="text1"/>
              </w:rPr>
              <w:t>diplomai, 6</w:t>
            </w:r>
            <w:r w:rsidRPr="00CB6AF8">
              <w:rPr>
                <w:rFonts w:ascii="Times New Roman" w:hAnsi="Times New Roman" w:cs="Times New Roman"/>
                <w:color w:val="000000" w:themeColor="text1"/>
                <w:spacing w:val="-1"/>
              </w:rPr>
              <w:t xml:space="preserve"> </w:t>
            </w:r>
            <w:r w:rsidRPr="00CB6AF8">
              <w:rPr>
                <w:rFonts w:ascii="Times New Roman" w:hAnsi="Times New Roman" w:cs="Times New Roman"/>
                <w:color w:val="000000" w:themeColor="text1"/>
              </w:rPr>
              <w:t>padėkos ir 3 Auksinės Kengūros diplomai;</w:t>
            </w:r>
          </w:p>
          <w:p w14:paraId="18BBBB74" w14:textId="77777777" w:rsidR="00245F8D" w:rsidRPr="00CB6AF8" w:rsidRDefault="00245F8D" w:rsidP="00DF246B">
            <w:pPr>
              <w:pStyle w:val="Sraopastraipa"/>
              <w:numPr>
                <w:ilvl w:val="0"/>
                <w:numId w:val="12"/>
              </w:numPr>
              <w:shd w:val="clear" w:color="auto" w:fill="FFFFFF"/>
              <w:jc w:val="both"/>
              <w:rPr>
                <w:rFonts w:ascii="Times New Roman" w:eastAsia="Calibri" w:hAnsi="Times New Roman" w:cs="Times New Roman"/>
                <w:color w:val="000000" w:themeColor="text1"/>
              </w:rPr>
            </w:pPr>
            <w:r w:rsidRPr="00CB6AF8">
              <w:rPr>
                <w:rFonts w:ascii="Times New Roman" w:hAnsi="Times New Roman" w:cs="Times New Roman"/>
                <w:color w:val="000000" w:themeColor="text1"/>
                <w:lang w:eastAsia="lt-LT"/>
              </w:rPr>
              <w:t>respublikinis poezijos (</w:t>
            </w:r>
            <w:proofErr w:type="spellStart"/>
            <w:r w:rsidRPr="00CB6AF8">
              <w:rPr>
                <w:rFonts w:ascii="Times New Roman" w:hAnsi="Times New Roman" w:cs="Times New Roman"/>
                <w:color w:val="000000" w:themeColor="text1"/>
                <w:lang w:eastAsia="lt-LT"/>
              </w:rPr>
              <w:t>haiku</w:t>
            </w:r>
            <w:proofErr w:type="spellEnd"/>
            <w:r w:rsidRPr="00CB6AF8">
              <w:rPr>
                <w:rFonts w:ascii="Times New Roman" w:hAnsi="Times New Roman" w:cs="Times New Roman"/>
                <w:color w:val="000000" w:themeColor="text1"/>
                <w:lang w:eastAsia="lt-LT"/>
              </w:rPr>
              <w:t>) konkursas „Senasis lietuviškas kaimas“, skirtas rašytojo R. Granausko 85-osioms gimimo metinėms – 9 dalyviai: 1-I vieta, 1-II vieta, 2 p</w:t>
            </w:r>
            <w:r w:rsidRPr="00CB6AF8">
              <w:rPr>
                <w:rFonts w:ascii="Times New Roman" w:eastAsia="Calibri" w:hAnsi="Times New Roman" w:cs="Times New Roman"/>
                <w:color w:val="000000" w:themeColor="text1"/>
              </w:rPr>
              <w:t>rizai už kūrybą ir potencialą;</w:t>
            </w:r>
          </w:p>
          <w:p w14:paraId="75130D74" w14:textId="77777777" w:rsidR="00245F8D" w:rsidRPr="00DF246B" w:rsidRDefault="00245F8D" w:rsidP="00DF246B">
            <w:pPr>
              <w:pStyle w:val="Sraopastraipa"/>
              <w:numPr>
                <w:ilvl w:val="0"/>
                <w:numId w:val="12"/>
              </w:numPr>
              <w:jc w:val="both"/>
              <w:rPr>
                <w:rFonts w:ascii="Times New Roman" w:hAnsi="Times New Roman" w:cs="Times New Roman"/>
                <w:color w:val="000000" w:themeColor="text1"/>
                <w:bdr w:val="none" w:sz="0" w:space="0" w:color="auto" w:frame="1"/>
                <w:shd w:val="clear" w:color="auto" w:fill="FFFFFF"/>
              </w:rPr>
            </w:pPr>
            <w:r w:rsidRPr="00DF246B">
              <w:rPr>
                <w:rFonts w:ascii="Times New Roman" w:hAnsi="Times New Roman" w:cs="Times New Roman"/>
                <w:color w:val="000000" w:themeColor="text1"/>
                <w:bdr w:val="none" w:sz="0" w:space="0" w:color="auto" w:frame="1"/>
                <w:shd w:val="clear" w:color="auto" w:fill="FFFFFF"/>
              </w:rPr>
              <w:t>3-iasis respublikinis Mykolo Kleopo Oginskio vardo meninis skaitymo konkursas, tarptautinio festivalio-konkurso „Mykolo Kleopo Oginskio kūrybos perlai“ dalis – 3 dalyviai: 2-I vietos;</w:t>
            </w:r>
          </w:p>
          <w:p w14:paraId="76F823CF" w14:textId="77777777" w:rsidR="00245F8D" w:rsidRPr="00DF246B" w:rsidRDefault="00245F8D" w:rsidP="00DF246B">
            <w:pPr>
              <w:pStyle w:val="Sraopastraipa"/>
              <w:numPr>
                <w:ilvl w:val="0"/>
                <w:numId w:val="12"/>
              </w:numPr>
              <w:jc w:val="both"/>
              <w:rPr>
                <w:rFonts w:ascii="Times New Roman" w:eastAsia="Calibri" w:hAnsi="Times New Roman" w:cs="Times New Roman"/>
                <w:bCs/>
                <w:color w:val="000000" w:themeColor="text1"/>
              </w:rPr>
            </w:pPr>
            <w:r w:rsidRPr="00DF246B">
              <w:rPr>
                <w:rFonts w:ascii="Times New Roman" w:eastAsia="Calibri" w:hAnsi="Times New Roman" w:cs="Times New Roman"/>
                <w:bCs/>
                <w:color w:val="000000" w:themeColor="text1"/>
              </w:rPr>
              <w:t>8-asis poezijos konkursas „</w:t>
            </w:r>
            <w:proofErr w:type="spellStart"/>
            <w:r w:rsidRPr="00DF246B">
              <w:rPr>
                <w:rFonts w:ascii="Times New Roman" w:eastAsia="Calibri" w:hAnsi="Times New Roman" w:cs="Times New Roman"/>
                <w:bCs/>
                <w:color w:val="000000" w:themeColor="text1"/>
              </w:rPr>
              <w:t>Haiku</w:t>
            </w:r>
            <w:proofErr w:type="spellEnd"/>
            <w:r w:rsidRPr="00DF246B">
              <w:rPr>
                <w:rFonts w:ascii="Times New Roman" w:eastAsia="Calibri" w:hAnsi="Times New Roman" w:cs="Times New Roman"/>
                <w:bCs/>
                <w:color w:val="000000" w:themeColor="text1"/>
              </w:rPr>
              <w:t xml:space="preserve"> Palangai 2025“ – 15 dalyvių: 1-II vieta, 3 laureatai;</w:t>
            </w:r>
          </w:p>
          <w:p w14:paraId="2882A207" w14:textId="77777777" w:rsidR="00245F8D" w:rsidRPr="00DF246B" w:rsidRDefault="00245F8D" w:rsidP="00DF246B">
            <w:pPr>
              <w:pStyle w:val="Sraopastraipa"/>
              <w:numPr>
                <w:ilvl w:val="0"/>
                <w:numId w:val="12"/>
              </w:numPr>
              <w:shd w:val="clear" w:color="auto" w:fill="FFFFFF"/>
              <w:jc w:val="both"/>
              <w:rPr>
                <w:rFonts w:ascii="Times New Roman" w:hAnsi="Times New Roman" w:cs="Times New Roman"/>
                <w:color w:val="000000" w:themeColor="text1"/>
                <w:lang w:eastAsia="lt-LT"/>
              </w:rPr>
            </w:pPr>
            <w:r w:rsidRPr="00DF246B">
              <w:rPr>
                <w:rFonts w:ascii="Times New Roman" w:hAnsi="Times New Roman" w:cs="Times New Roman"/>
                <w:color w:val="000000" w:themeColor="text1"/>
                <w:lang w:eastAsia="lt-LT"/>
              </w:rPr>
              <w:t>54-asis tarptautinis jaunimo epistolinio rašinio konkursas „Įsivaizduokite, kad esate vandenynas. Parašykite laišką, kuriame paaiškintumėte, kodėl ir kaip reikėtų jumis rūpintis“ – 2 laureatai, rajone, III vieta respublikoje;</w:t>
            </w:r>
          </w:p>
          <w:p w14:paraId="368EBAB0" w14:textId="77777777" w:rsidR="00245F8D" w:rsidRPr="00DF246B" w:rsidRDefault="00245F8D" w:rsidP="00DF246B">
            <w:pPr>
              <w:pStyle w:val="Sraopastraipa"/>
              <w:numPr>
                <w:ilvl w:val="0"/>
                <w:numId w:val="12"/>
              </w:numPr>
              <w:jc w:val="both"/>
              <w:rPr>
                <w:rFonts w:ascii="Times New Roman" w:hAnsi="Times New Roman" w:cs="Times New Roman"/>
                <w:color w:val="000000" w:themeColor="text1"/>
              </w:rPr>
            </w:pPr>
            <w:r w:rsidRPr="00DF246B">
              <w:rPr>
                <w:rFonts w:ascii="Times New Roman" w:hAnsi="Times New Roman" w:cs="Times New Roman"/>
                <w:color w:val="000000" w:themeColor="text1"/>
              </w:rPr>
              <w:t xml:space="preserve">2025 metų Lietuvos 5-8 ir I-IV gimnazinių klasių mokinių rusų (užsienio) kalbos meninio skaitymo konkursas – 4 dalyviai: 1 </w:t>
            </w:r>
            <w:r w:rsidRPr="00DF246B">
              <w:rPr>
                <w:rFonts w:ascii="Times New Roman" w:eastAsia="Calibri" w:hAnsi="Times New Roman" w:cs="Times New Roman"/>
                <w:color w:val="000000" w:themeColor="text1"/>
              </w:rPr>
              <w:t>pagyrimo raštas už puikų pasirodymą;</w:t>
            </w:r>
          </w:p>
          <w:p w14:paraId="1C9CCB1B" w14:textId="77777777" w:rsidR="00245F8D" w:rsidRPr="00DF246B" w:rsidRDefault="00245F8D" w:rsidP="00DF246B">
            <w:pPr>
              <w:pStyle w:val="Sraopastraipa"/>
              <w:widowControl w:val="0"/>
              <w:numPr>
                <w:ilvl w:val="0"/>
                <w:numId w:val="12"/>
              </w:numPr>
              <w:autoSpaceDE w:val="0"/>
              <w:autoSpaceDN w:val="0"/>
              <w:jc w:val="both"/>
              <w:rPr>
                <w:rFonts w:ascii="Times New Roman" w:hAnsi="Times New Roman" w:cs="Times New Roman"/>
                <w:color w:val="000000" w:themeColor="text1"/>
              </w:rPr>
            </w:pPr>
            <w:r w:rsidRPr="00DF246B">
              <w:rPr>
                <w:rFonts w:ascii="Times New Roman" w:hAnsi="Times New Roman" w:cs="Times New Roman"/>
                <w:color w:val="000000" w:themeColor="text1"/>
              </w:rPr>
              <w:t>10-asis</w:t>
            </w:r>
            <w:r w:rsidRPr="00DF246B">
              <w:rPr>
                <w:rFonts w:ascii="Times New Roman" w:hAnsi="Times New Roman" w:cs="Times New Roman"/>
                <w:color w:val="000000" w:themeColor="text1"/>
                <w:spacing w:val="-1"/>
              </w:rPr>
              <w:t xml:space="preserve"> </w:t>
            </w:r>
            <w:r w:rsidRPr="00DF246B">
              <w:rPr>
                <w:rFonts w:ascii="Times New Roman" w:hAnsi="Times New Roman" w:cs="Times New Roman"/>
                <w:color w:val="000000" w:themeColor="text1"/>
              </w:rPr>
              <w:t>nacionalinis</w:t>
            </w:r>
            <w:r w:rsidRPr="00DF246B">
              <w:rPr>
                <w:rFonts w:ascii="Times New Roman" w:hAnsi="Times New Roman" w:cs="Times New Roman"/>
                <w:color w:val="000000" w:themeColor="text1"/>
                <w:spacing w:val="-2"/>
              </w:rPr>
              <w:t xml:space="preserve"> </w:t>
            </w:r>
            <w:r w:rsidRPr="00DF246B">
              <w:rPr>
                <w:rFonts w:ascii="Times New Roman" w:hAnsi="Times New Roman" w:cs="Times New Roman"/>
                <w:color w:val="000000" w:themeColor="text1"/>
              </w:rPr>
              <w:t>konkursas</w:t>
            </w:r>
            <w:r w:rsidRPr="00DF246B">
              <w:rPr>
                <w:rFonts w:ascii="Times New Roman" w:hAnsi="Times New Roman" w:cs="Times New Roman"/>
                <w:color w:val="000000" w:themeColor="text1"/>
                <w:spacing w:val="-2"/>
              </w:rPr>
              <w:t xml:space="preserve"> </w:t>
            </w:r>
            <w:r w:rsidRPr="00DF246B">
              <w:rPr>
                <w:rFonts w:ascii="Times New Roman" w:hAnsi="Times New Roman" w:cs="Times New Roman"/>
                <w:color w:val="000000" w:themeColor="text1"/>
              </w:rPr>
              <w:t>"Lietuvos</w:t>
            </w:r>
            <w:r w:rsidRPr="00DF246B">
              <w:rPr>
                <w:rFonts w:ascii="Times New Roman" w:hAnsi="Times New Roman" w:cs="Times New Roman"/>
                <w:color w:val="000000" w:themeColor="text1"/>
                <w:spacing w:val="-1"/>
              </w:rPr>
              <w:t xml:space="preserve"> </w:t>
            </w:r>
            <w:r w:rsidRPr="00DF246B">
              <w:rPr>
                <w:rFonts w:ascii="Times New Roman" w:hAnsi="Times New Roman" w:cs="Times New Roman"/>
                <w:color w:val="000000" w:themeColor="text1"/>
              </w:rPr>
              <w:t>istorijos</w:t>
            </w:r>
            <w:r w:rsidRPr="00DF246B">
              <w:rPr>
                <w:rFonts w:ascii="Times New Roman" w:hAnsi="Times New Roman" w:cs="Times New Roman"/>
                <w:color w:val="000000" w:themeColor="text1"/>
                <w:spacing w:val="-1"/>
              </w:rPr>
              <w:t xml:space="preserve"> </w:t>
            </w:r>
            <w:r w:rsidRPr="00DF246B">
              <w:rPr>
                <w:rFonts w:ascii="Times New Roman" w:hAnsi="Times New Roman" w:cs="Times New Roman"/>
                <w:color w:val="000000" w:themeColor="text1"/>
              </w:rPr>
              <w:t>žinovas</w:t>
            </w:r>
            <w:r w:rsidRPr="00DF246B">
              <w:rPr>
                <w:rFonts w:ascii="Times New Roman" w:hAnsi="Times New Roman" w:cs="Times New Roman"/>
                <w:color w:val="000000" w:themeColor="text1"/>
                <w:spacing w:val="-2"/>
              </w:rPr>
              <w:t xml:space="preserve"> </w:t>
            </w:r>
            <w:r w:rsidRPr="00DF246B">
              <w:rPr>
                <w:rFonts w:ascii="Times New Roman" w:hAnsi="Times New Roman" w:cs="Times New Roman"/>
                <w:color w:val="000000" w:themeColor="text1"/>
              </w:rPr>
              <w:t>2023"</w:t>
            </w:r>
            <w:r w:rsidRPr="00DF246B">
              <w:rPr>
                <w:rFonts w:ascii="Times New Roman" w:hAnsi="Times New Roman" w:cs="Times New Roman"/>
                <w:color w:val="000000" w:themeColor="text1"/>
                <w:spacing w:val="1"/>
              </w:rPr>
              <w:t xml:space="preserve"> </w:t>
            </w:r>
            <w:r w:rsidRPr="00DF246B">
              <w:rPr>
                <w:rFonts w:ascii="Times New Roman" w:hAnsi="Times New Roman" w:cs="Times New Roman"/>
                <w:color w:val="000000" w:themeColor="text1"/>
              </w:rPr>
              <w:t>– 24</w:t>
            </w:r>
            <w:r w:rsidRPr="00DF246B">
              <w:rPr>
                <w:rFonts w:ascii="Times New Roman" w:hAnsi="Times New Roman" w:cs="Times New Roman"/>
                <w:color w:val="000000" w:themeColor="text1"/>
                <w:spacing w:val="-1"/>
              </w:rPr>
              <w:t xml:space="preserve"> </w:t>
            </w:r>
            <w:r w:rsidRPr="00DF246B">
              <w:rPr>
                <w:rFonts w:ascii="Times New Roman" w:hAnsi="Times New Roman" w:cs="Times New Roman"/>
                <w:color w:val="000000" w:themeColor="text1"/>
              </w:rPr>
              <w:t>dalyviai: 1 mokinys pateko į II etapą;</w:t>
            </w:r>
          </w:p>
          <w:p w14:paraId="46288421" w14:textId="77777777" w:rsidR="00245F8D" w:rsidRPr="00DF246B" w:rsidRDefault="00245F8D" w:rsidP="00DF246B">
            <w:pPr>
              <w:pStyle w:val="Sraopastraipa"/>
              <w:numPr>
                <w:ilvl w:val="0"/>
                <w:numId w:val="12"/>
              </w:numPr>
              <w:shd w:val="clear" w:color="auto" w:fill="FFFFFF"/>
              <w:jc w:val="both"/>
              <w:rPr>
                <w:rFonts w:ascii="Times New Roman" w:hAnsi="Times New Roman" w:cs="Times New Roman"/>
                <w:color w:val="000000" w:themeColor="text1"/>
                <w:lang w:eastAsia="lt-LT"/>
              </w:rPr>
            </w:pPr>
            <w:r w:rsidRPr="00DF246B">
              <w:rPr>
                <w:rFonts w:ascii="Times New Roman" w:hAnsi="Times New Roman" w:cs="Times New Roman"/>
                <w:color w:val="000000" w:themeColor="text1"/>
                <w:lang w:eastAsia="lt-LT"/>
              </w:rPr>
              <w:t xml:space="preserve">FAI (Tarptautinė aeronautikos federacija) jaunųjų talentų piešinių konkursas „Moteris su sparnais“ – </w:t>
            </w:r>
            <w:r w:rsidRPr="00DF246B">
              <w:rPr>
                <w:rFonts w:ascii="Times New Roman" w:hAnsi="Times New Roman" w:cs="Times New Roman"/>
                <w:color w:val="000000" w:themeColor="text1"/>
              </w:rPr>
              <w:t>LINEŠA diplomas;</w:t>
            </w:r>
          </w:p>
          <w:p w14:paraId="1B61BE1B" w14:textId="77777777" w:rsidR="00245F8D" w:rsidRPr="00DF246B" w:rsidRDefault="00245F8D" w:rsidP="00DF246B">
            <w:pPr>
              <w:pStyle w:val="Sraopastraipa"/>
              <w:numPr>
                <w:ilvl w:val="0"/>
                <w:numId w:val="12"/>
              </w:numPr>
              <w:shd w:val="clear" w:color="auto" w:fill="FFFFFF"/>
              <w:jc w:val="both"/>
              <w:rPr>
                <w:rFonts w:ascii="Times New Roman" w:hAnsi="Times New Roman" w:cs="Times New Roman"/>
                <w:color w:val="000000" w:themeColor="text1"/>
                <w:lang w:eastAsia="lt-LT"/>
              </w:rPr>
            </w:pPr>
            <w:r w:rsidRPr="00DF246B">
              <w:rPr>
                <w:rFonts w:ascii="Times New Roman" w:hAnsi="Times New Roman" w:cs="Times New Roman"/>
                <w:color w:val="000000" w:themeColor="text1"/>
                <w:lang w:eastAsia="lt-LT"/>
              </w:rPr>
              <w:t>Lietuvos bendrojo ugdymo mokyklų 5-6 klasių mokinių komandų varžytuvės ,,Sveikas protas“ – 2 komandos pateko į finalą;</w:t>
            </w:r>
          </w:p>
          <w:p w14:paraId="0FC6DCAA" w14:textId="77777777" w:rsidR="00245F8D" w:rsidRPr="00DF246B" w:rsidRDefault="00245F8D" w:rsidP="00DF246B">
            <w:pPr>
              <w:pStyle w:val="Sraopastraipa"/>
              <w:numPr>
                <w:ilvl w:val="0"/>
                <w:numId w:val="12"/>
              </w:numPr>
              <w:jc w:val="both"/>
              <w:rPr>
                <w:rFonts w:ascii="Times New Roman" w:hAnsi="Times New Roman" w:cs="Times New Roman"/>
                <w:color w:val="000000" w:themeColor="text1"/>
                <w:shd w:val="clear" w:color="auto" w:fill="FFFFFF"/>
              </w:rPr>
            </w:pPr>
            <w:r w:rsidRPr="00DF246B">
              <w:rPr>
                <w:rFonts w:ascii="Times New Roman" w:hAnsi="Times New Roman" w:cs="Times New Roman"/>
                <w:color w:val="000000" w:themeColor="text1"/>
                <w:shd w:val="clear" w:color="auto" w:fill="FFFFFF"/>
              </w:rPr>
              <w:t xml:space="preserve">nacionalinė finansinio raštingumo – Europos pinigų viktorina – 14 dalyvių (7 komandos): 1 komandai atiteko III vieta; </w:t>
            </w:r>
          </w:p>
          <w:p w14:paraId="5B0C2AD7" w14:textId="77777777" w:rsidR="00245F8D" w:rsidRPr="00DF246B" w:rsidRDefault="00245F8D" w:rsidP="00DF246B">
            <w:pPr>
              <w:pStyle w:val="Sraopastraipa"/>
              <w:numPr>
                <w:ilvl w:val="0"/>
                <w:numId w:val="12"/>
              </w:numPr>
              <w:shd w:val="clear" w:color="auto" w:fill="FFFFFF"/>
              <w:jc w:val="both"/>
              <w:rPr>
                <w:rFonts w:ascii="Times New Roman" w:hAnsi="Times New Roman" w:cs="Times New Roman"/>
                <w:color w:val="000000" w:themeColor="text1"/>
                <w:lang w:eastAsia="lt-LT"/>
              </w:rPr>
            </w:pPr>
            <w:r w:rsidRPr="00DF246B">
              <w:rPr>
                <w:rFonts w:ascii="Times New Roman" w:hAnsi="Times New Roman" w:cs="Times New Roman"/>
                <w:color w:val="000000" w:themeColor="text1"/>
                <w:lang w:eastAsia="lt-LT"/>
              </w:rPr>
              <w:t>respublikinis 1–8 klasių SUP mokinių kūrybinių darbų konkursas „Sudėliok savo vardą“ – 5 dalyviai: 1-I vieta, 1-II vieta, 3 padėkos.</w:t>
            </w:r>
          </w:p>
          <w:p w14:paraId="11D4AFFB" w14:textId="7CBA9B8D" w:rsidR="00766F70" w:rsidRPr="00766F70" w:rsidRDefault="00245F8D" w:rsidP="00766F70">
            <w:pPr>
              <w:pStyle w:val="Sraopastraipa"/>
              <w:widowControl w:val="0"/>
              <w:numPr>
                <w:ilvl w:val="1"/>
                <w:numId w:val="8"/>
              </w:numPr>
              <w:tabs>
                <w:tab w:val="left" w:pos="569"/>
              </w:tabs>
              <w:autoSpaceDE w:val="0"/>
              <w:autoSpaceDN w:val="0"/>
              <w:jc w:val="both"/>
              <w:rPr>
                <w:rFonts w:ascii="Times New Roman" w:hAnsi="Times New Roman" w:cs="Times New Roman"/>
                <w:color w:val="000000" w:themeColor="text1"/>
                <w:sz w:val="24"/>
                <w:szCs w:val="24"/>
              </w:rPr>
            </w:pPr>
            <w:r w:rsidRPr="00766F70">
              <w:rPr>
                <w:rFonts w:ascii="Times New Roman" w:hAnsi="Times New Roman" w:cs="Times New Roman"/>
                <w:color w:val="000000" w:themeColor="text1"/>
                <w:sz w:val="24"/>
                <w:szCs w:val="24"/>
              </w:rPr>
              <w:t>Mokinai</w:t>
            </w:r>
            <w:r w:rsidRPr="00766F70">
              <w:rPr>
                <w:rFonts w:ascii="Times New Roman" w:hAnsi="Times New Roman" w:cs="Times New Roman"/>
                <w:color w:val="000000" w:themeColor="text1"/>
                <w:spacing w:val="-3"/>
                <w:sz w:val="24"/>
                <w:szCs w:val="24"/>
              </w:rPr>
              <w:t xml:space="preserve"> </w:t>
            </w:r>
            <w:r w:rsidRPr="00766F70">
              <w:rPr>
                <w:rFonts w:ascii="Times New Roman" w:hAnsi="Times New Roman" w:cs="Times New Roman"/>
                <w:color w:val="000000" w:themeColor="text1"/>
                <w:sz w:val="24"/>
                <w:szCs w:val="24"/>
              </w:rPr>
              <w:t>pasiekė</w:t>
            </w:r>
            <w:r w:rsidRPr="00766F70">
              <w:rPr>
                <w:rFonts w:ascii="Times New Roman" w:hAnsi="Times New Roman" w:cs="Times New Roman"/>
                <w:color w:val="000000" w:themeColor="text1"/>
                <w:spacing w:val="-3"/>
                <w:sz w:val="24"/>
                <w:szCs w:val="24"/>
              </w:rPr>
              <w:t xml:space="preserve"> </w:t>
            </w:r>
            <w:r w:rsidRPr="00766F70">
              <w:rPr>
                <w:rFonts w:ascii="Times New Roman" w:hAnsi="Times New Roman" w:cs="Times New Roman"/>
                <w:color w:val="000000" w:themeColor="text1"/>
                <w:sz w:val="24"/>
                <w:szCs w:val="24"/>
              </w:rPr>
              <w:t>aukštų</w:t>
            </w:r>
            <w:r w:rsidRPr="00766F70">
              <w:rPr>
                <w:rFonts w:ascii="Times New Roman" w:hAnsi="Times New Roman" w:cs="Times New Roman"/>
                <w:color w:val="000000" w:themeColor="text1"/>
                <w:spacing w:val="-2"/>
                <w:sz w:val="24"/>
                <w:szCs w:val="24"/>
              </w:rPr>
              <w:t xml:space="preserve"> </w:t>
            </w:r>
            <w:r w:rsidRPr="00766F70">
              <w:rPr>
                <w:rFonts w:ascii="Times New Roman" w:hAnsi="Times New Roman" w:cs="Times New Roman"/>
                <w:color w:val="000000" w:themeColor="text1"/>
                <w:sz w:val="24"/>
                <w:szCs w:val="24"/>
              </w:rPr>
              <w:t>rezultatų</w:t>
            </w:r>
            <w:r w:rsidRPr="00766F70">
              <w:rPr>
                <w:rFonts w:ascii="Times New Roman" w:hAnsi="Times New Roman" w:cs="Times New Roman"/>
                <w:color w:val="000000" w:themeColor="text1"/>
                <w:spacing w:val="-2"/>
                <w:sz w:val="24"/>
                <w:szCs w:val="24"/>
              </w:rPr>
              <w:t xml:space="preserve"> </w:t>
            </w:r>
            <w:r w:rsidRPr="00766F70">
              <w:rPr>
                <w:rFonts w:ascii="Times New Roman" w:hAnsi="Times New Roman" w:cs="Times New Roman"/>
                <w:color w:val="000000" w:themeColor="text1"/>
                <w:sz w:val="24"/>
                <w:szCs w:val="24"/>
              </w:rPr>
              <w:t>sporte:</w:t>
            </w:r>
          </w:p>
          <w:p w14:paraId="7B5CDD49" w14:textId="160325FA" w:rsidR="00245F8D" w:rsidRPr="00CB6AF8" w:rsidRDefault="00245F8D" w:rsidP="00CB6AF8">
            <w:pPr>
              <w:pStyle w:val="Sraopastraipa"/>
              <w:widowControl w:val="0"/>
              <w:numPr>
                <w:ilvl w:val="0"/>
                <w:numId w:val="19"/>
              </w:numPr>
              <w:tabs>
                <w:tab w:val="left" w:pos="569"/>
              </w:tabs>
              <w:autoSpaceDE w:val="0"/>
              <w:autoSpaceDN w:val="0"/>
              <w:jc w:val="both"/>
              <w:rPr>
                <w:rFonts w:ascii="Times New Roman" w:hAnsi="Times New Roman" w:cs="Times New Roman"/>
                <w:color w:val="000000" w:themeColor="text1"/>
              </w:rPr>
            </w:pPr>
            <w:r w:rsidRPr="00CB6AF8">
              <w:rPr>
                <w:rFonts w:ascii="Times New Roman" w:hAnsi="Times New Roman" w:cs="Times New Roman"/>
                <w:color w:val="000000" w:themeColor="text1"/>
              </w:rPr>
              <w:t>Lietuvos mokyklų žaidynių rajono futbolo 5X5 varžybų III vietos laimėtojai;</w:t>
            </w:r>
          </w:p>
          <w:p w14:paraId="34A2396C" w14:textId="77777777" w:rsidR="00245F8D" w:rsidRPr="00CB6AF8" w:rsidRDefault="00245F8D" w:rsidP="00CB6AF8">
            <w:pPr>
              <w:pStyle w:val="Sraopastraipa"/>
              <w:numPr>
                <w:ilvl w:val="0"/>
                <w:numId w:val="19"/>
              </w:numPr>
              <w:jc w:val="both"/>
              <w:rPr>
                <w:rFonts w:ascii="Times New Roman" w:hAnsi="Times New Roman" w:cs="Times New Roman"/>
                <w:color w:val="000000" w:themeColor="text1"/>
                <w:szCs w:val="24"/>
                <w:lang w:eastAsia="lt-LT"/>
              </w:rPr>
            </w:pPr>
            <w:r w:rsidRPr="00CB6AF8">
              <w:rPr>
                <w:rFonts w:ascii="Times New Roman" w:hAnsi="Times New Roman" w:cs="Times New Roman"/>
                <w:color w:val="000000" w:themeColor="text1"/>
                <w:szCs w:val="24"/>
                <w:shd w:val="clear" w:color="auto" w:fill="FFFFFF"/>
              </w:rPr>
              <w:t>Lietuvos mokyklų žaidynių</w:t>
            </w:r>
            <w:r w:rsidRPr="00CB6AF8">
              <w:rPr>
                <w:rFonts w:ascii="Times New Roman" w:hAnsi="Times New Roman" w:cs="Times New Roman"/>
                <w:color w:val="000000" w:themeColor="text1"/>
                <w:szCs w:val="24"/>
                <w:lang w:eastAsia="lt-LT"/>
              </w:rPr>
              <w:t xml:space="preserve"> rajono komandinių (berniukų) stalo teniso varžybų I vietos laimėtojai;</w:t>
            </w:r>
          </w:p>
          <w:p w14:paraId="4E81C078" w14:textId="77777777" w:rsidR="00245F8D" w:rsidRPr="00CB6AF8" w:rsidRDefault="00245F8D" w:rsidP="00CB6AF8">
            <w:pPr>
              <w:pStyle w:val="Sraopastraipa"/>
              <w:numPr>
                <w:ilvl w:val="0"/>
                <w:numId w:val="19"/>
              </w:numPr>
              <w:jc w:val="both"/>
              <w:rPr>
                <w:rFonts w:ascii="Times New Roman" w:hAnsi="Times New Roman" w:cs="Times New Roman"/>
                <w:color w:val="000000" w:themeColor="text1"/>
                <w:szCs w:val="24"/>
                <w:lang w:eastAsia="lt-LT"/>
              </w:rPr>
            </w:pPr>
            <w:r w:rsidRPr="00CB6AF8">
              <w:rPr>
                <w:rFonts w:ascii="Times New Roman" w:hAnsi="Times New Roman" w:cs="Times New Roman"/>
                <w:color w:val="000000" w:themeColor="text1"/>
                <w:szCs w:val="24"/>
                <w:shd w:val="clear" w:color="auto" w:fill="FFFFFF"/>
              </w:rPr>
              <w:t>Lietuvos mokyklų žaidynių</w:t>
            </w:r>
            <w:r w:rsidRPr="00CB6AF8">
              <w:rPr>
                <w:rFonts w:ascii="Times New Roman" w:hAnsi="Times New Roman" w:cs="Times New Roman"/>
                <w:color w:val="000000" w:themeColor="text1"/>
                <w:szCs w:val="24"/>
                <w:lang w:eastAsia="lt-LT"/>
              </w:rPr>
              <w:t xml:space="preserve"> rajono komandinių (mergaičių) stalo teniso varžybų III vietos laimėtojos;</w:t>
            </w:r>
          </w:p>
          <w:p w14:paraId="62C1AC6F" w14:textId="77777777" w:rsidR="00245F8D" w:rsidRPr="00CB6AF8" w:rsidRDefault="00245F8D" w:rsidP="00CB6AF8">
            <w:pPr>
              <w:pStyle w:val="Sraopastraipa"/>
              <w:numPr>
                <w:ilvl w:val="0"/>
                <w:numId w:val="19"/>
              </w:numPr>
              <w:shd w:val="clear" w:color="auto" w:fill="FFFFFF"/>
              <w:jc w:val="both"/>
              <w:rPr>
                <w:rFonts w:ascii="Times New Roman" w:hAnsi="Times New Roman" w:cs="Times New Roman"/>
                <w:color w:val="000000" w:themeColor="text1"/>
                <w:szCs w:val="24"/>
                <w:shd w:val="clear" w:color="auto" w:fill="FFFFFF"/>
              </w:rPr>
            </w:pPr>
            <w:r w:rsidRPr="00CB6AF8">
              <w:rPr>
                <w:rFonts w:ascii="Times New Roman" w:hAnsi="Times New Roman" w:cs="Times New Roman"/>
                <w:color w:val="000000" w:themeColor="text1"/>
                <w:szCs w:val="24"/>
                <w:lang w:eastAsia="lt-LT"/>
              </w:rPr>
              <w:t xml:space="preserve">Lietuvos </w:t>
            </w:r>
            <w:r w:rsidRPr="00CB6AF8">
              <w:rPr>
                <w:rFonts w:ascii="Times New Roman" w:hAnsi="Times New Roman" w:cs="Times New Roman"/>
                <w:color w:val="000000" w:themeColor="text1"/>
                <w:szCs w:val="24"/>
                <w:shd w:val="clear" w:color="auto" w:fill="FFFFFF"/>
              </w:rPr>
              <w:t>moksleivių žaidynių rajono plaukimo varžybų I vietos (berniukai) ir II vietos (mergaitės) laimėtojai;</w:t>
            </w:r>
          </w:p>
          <w:p w14:paraId="04AA7423" w14:textId="77777777" w:rsidR="004E5E13" w:rsidRPr="004E5E13" w:rsidRDefault="00245F8D" w:rsidP="00E73BB7">
            <w:pPr>
              <w:pStyle w:val="Sraopastraipa"/>
              <w:widowControl w:val="0"/>
              <w:numPr>
                <w:ilvl w:val="0"/>
                <w:numId w:val="19"/>
              </w:numPr>
              <w:shd w:val="clear" w:color="auto" w:fill="FFFFFF"/>
              <w:tabs>
                <w:tab w:val="left" w:pos="641"/>
              </w:tabs>
              <w:autoSpaceDE w:val="0"/>
              <w:autoSpaceDN w:val="0"/>
              <w:ind w:right="213"/>
              <w:jc w:val="both"/>
              <w:rPr>
                <w:color w:val="000000" w:themeColor="text1"/>
                <w:spacing w:val="4"/>
              </w:rPr>
            </w:pPr>
            <w:r w:rsidRPr="004E5E13">
              <w:rPr>
                <w:rFonts w:ascii="Times New Roman" w:hAnsi="Times New Roman" w:cs="Times New Roman"/>
                <w:color w:val="000000" w:themeColor="text1"/>
                <w:spacing w:val="4"/>
                <w:szCs w:val="24"/>
                <w:lang w:eastAsia="lt-LT"/>
              </w:rPr>
              <w:t xml:space="preserve">Lietuvos moksleivių žaidynių rajono </w:t>
            </w:r>
            <w:proofErr w:type="spellStart"/>
            <w:r w:rsidRPr="004E5E13">
              <w:rPr>
                <w:rFonts w:ascii="Times New Roman" w:hAnsi="Times New Roman" w:cs="Times New Roman"/>
                <w:color w:val="000000" w:themeColor="text1"/>
                <w:spacing w:val="4"/>
                <w:szCs w:val="24"/>
                <w:lang w:eastAsia="lt-LT"/>
              </w:rPr>
              <w:t>keturkovės</w:t>
            </w:r>
            <w:proofErr w:type="spellEnd"/>
            <w:r w:rsidRPr="004E5E13">
              <w:rPr>
                <w:rFonts w:ascii="Times New Roman" w:hAnsi="Times New Roman" w:cs="Times New Roman"/>
                <w:color w:val="000000" w:themeColor="text1"/>
                <w:spacing w:val="4"/>
                <w:szCs w:val="24"/>
                <w:lang w:eastAsia="lt-LT"/>
              </w:rPr>
              <w:t xml:space="preserve"> varžybų dalyviai.</w:t>
            </w:r>
          </w:p>
          <w:p w14:paraId="241B9E73" w14:textId="77777777" w:rsidR="007F0F97" w:rsidRPr="007F0F97" w:rsidRDefault="00105407" w:rsidP="00F81C2F">
            <w:pPr>
              <w:pStyle w:val="Sraopastraipa"/>
              <w:widowControl w:val="0"/>
              <w:numPr>
                <w:ilvl w:val="0"/>
                <w:numId w:val="8"/>
              </w:numPr>
              <w:shd w:val="clear" w:color="auto" w:fill="FFFFFF"/>
              <w:tabs>
                <w:tab w:val="left" w:pos="641"/>
              </w:tabs>
              <w:autoSpaceDE w:val="0"/>
              <w:autoSpaceDN w:val="0"/>
              <w:ind w:right="213"/>
              <w:jc w:val="both"/>
              <w:rPr>
                <w:rFonts w:ascii="Times New Roman" w:hAnsi="Times New Roman" w:cs="Times New Roman"/>
                <w:color w:val="000000" w:themeColor="text1"/>
                <w:spacing w:val="4"/>
                <w:sz w:val="24"/>
                <w:szCs w:val="24"/>
              </w:rPr>
            </w:pPr>
            <w:r w:rsidRPr="00E73BB7">
              <w:rPr>
                <w:rFonts w:ascii="Times New Roman" w:hAnsi="Times New Roman" w:cs="Times New Roman"/>
                <w:b/>
                <w:bCs/>
                <w:sz w:val="24"/>
                <w:szCs w:val="24"/>
              </w:rPr>
              <w:t>Įvairių ugdymosi poreikių turinčių vaikų kokybiškas ugdymas, švietimo pagalbos teikimas.</w:t>
            </w:r>
            <w:r w:rsidRPr="00E73BB7">
              <w:rPr>
                <w:rFonts w:ascii="Times New Roman" w:hAnsi="Times New Roman" w:cs="Times New Roman"/>
                <w:sz w:val="24"/>
                <w:szCs w:val="24"/>
              </w:rPr>
              <w:t xml:space="preserve"> 2024-2025 </w:t>
            </w:r>
            <w:proofErr w:type="spellStart"/>
            <w:r w:rsidRPr="00E73BB7">
              <w:rPr>
                <w:rFonts w:ascii="Times New Roman" w:hAnsi="Times New Roman" w:cs="Times New Roman"/>
                <w:sz w:val="24"/>
                <w:szCs w:val="24"/>
              </w:rPr>
              <w:t>m.m</w:t>
            </w:r>
            <w:proofErr w:type="spellEnd"/>
            <w:r w:rsidRPr="00E73BB7">
              <w:rPr>
                <w:rFonts w:ascii="Times New Roman" w:hAnsi="Times New Roman" w:cs="Times New Roman"/>
                <w:sz w:val="24"/>
                <w:szCs w:val="24"/>
              </w:rPr>
              <w:t>.</w:t>
            </w:r>
            <w:r w:rsidR="002905E7" w:rsidRPr="00E73BB7">
              <w:rPr>
                <w:rFonts w:ascii="Times New Roman" w:hAnsi="Times New Roman" w:cs="Times New Roman"/>
                <w:sz w:val="24"/>
                <w:szCs w:val="24"/>
              </w:rPr>
              <w:t xml:space="preserve"> visiems mokiniams</w:t>
            </w:r>
            <w:r w:rsidRPr="00E73BB7">
              <w:rPr>
                <w:rFonts w:ascii="Times New Roman" w:hAnsi="Times New Roman" w:cs="Times New Roman"/>
                <w:sz w:val="24"/>
                <w:szCs w:val="24"/>
              </w:rPr>
              <w:t xml:space="preserve"> suteiktos 8169 konsultacijos, iš jų: 1-4 kl. mokiniams - 2833, 5-8 kl. mokiniams - 5336 konsultacijos. Pagalbos mokiniui konsultacijų skaičius didėja, 1 vaikui tenka 9,07 konsultacijos (pernai mokiniui teko 8,9 konsultacijos)</w:t>
            </w:r>
            <w:r w:rsidR="002905E7" w:rsidRPr="00E73BB7">
              <w:rPr>
                <w:rFonts w:ascii="Times New Roman" w:hAnsi="Times New Roman" w:cs="Times New Roman"/>
                <w:sz w:val="24"/>
                <w:szCs w:val="24"/>
              </w:rPr>
              <w:t>. Visi specialiųjų ugdymosi poreikių turintys mokiniai pasiekė individualiuose ugdymo ir pagalbos planuose (IUPP) numatytą pažangą bei pritaikytose Bendrosiose dalykų programų slenkstinį ar patenkinamą pasiekimų lygmenį. Specialiojo ugdymo pritaikymas ir švietimo pagalbos teikimas nutrauktas (nebereikalingas, padarius didelę pažangą) 2 mokiniams, švietimo pagalbos teikimas nutrauktas 5 specialiųjų ugdymosi poreikių turintiems mokiniams. Pirminis ugdymosi ir pažintinių gebėjimų vertinimas atliktas 13, pakartotinis - 20 mokinių. Visi kalbinių sutrikimų turintys mokiniai pasiekė individualią pažangą. Kalbos ir kalbėjimo sutrikimas  įveiktas 22 mokiniams. Kalbinių gebėjimų vertinimas atliktas 37 mokiniams.</w:t>
            </w:r>
            <w:r w:rsidR="00EC5FB1" w:rsidRPr="00E73BB7">
              <w:rPr>
                <w:rFonts w:ascii="Times New Roman" w:hAnsi="Times New Roman" w:cs="Times New Roman"/>
                <w:sz w:val="24"/>
                <w:szCs w:val="24"/>
              </w:rPr>
              <w:t xml:space="preserve">     </w:t>
            </w:r>
          </w:p>
          <w:p w14:paraId="20873DA6" w14:textId="16D58253" w:rsidR="00105407" w:rsidRPr="00E73BB7" w:rsidRDefault="004809BA" w:rsidP="007F0F97">
            <w:pPr>
              <w:pStyle w:val="Sraopastraipa"/>
              <w:widowControl w:val="0"/>
              <w:shd w:val="clear" w:color="auto" w:fill="FFFFFF"/>
              <w:tabs>
                <w:tab w:val="left" w:pos="641"/>
              </w:tabs>
              <w:autoSpaceDE w:val="0"/>
              <w:autoSpaceDN w:val="0"/>
              <w:ind w:left="360" w:right="213"/>
              <w:jc w:val="both"/>
              <w:rPr>
                <w:rFonts w:ascii="Times New Roman" w:hAnsi="Times New Roman" w:cs="Times New Roman"/>
                <w:color w:val="000000" w:themeColor="text1"/>
                <w:spacing w:val="4"/>
                <w:sz w:val="24"/>
                <w:szCs w:val="24"/>
              </w:rPr>
            </w:pPr>
            <w:r w:rsidRPr="00E73BB7">
              <w:rPr>
                <w:rFonts w:ascii="Times New Roman" w:hAnsi="Times New Roman" w:cs="Times New Roman"/>
                <w:sz w:val="24"/>
                <w:szCs w:val="24"/>
              </w:rPr>
              <w:t>Veiklos rezultatams įtakos turėjo šie veiksniai</w:t>
            </w:r>
            <w:r w:rsidR="00EC5FB1" w:rsidRPr="00E73BB7">
              <w:rPr>
                <w:rFonts w:ascii="Times New Roman" w:hAnsi="Times New Roman" w:cs="Times New Roman"/>
                <w:sz w:val="24"/>
                <w:szCs w:val="24"/>
              </w:rPr>
              <w:t>:</w:t>
            </w:r>
            <w:r w:rsidRPr="00E73BB7">
              <w:rPr>
                <w:rFonts w:ascii="Times New Roman" w:hAnsi="Times New Roman" w:cs="Times New Roman"/>
                <w:sz w:val="24"/>
                <w:szCs w:val="24"/>
              </w:rPr>
              <w:t xml:space="preserve">                                      </w:t>
            </w:r>
            <w:r w:rsidR="00CD36DE" w:rsidRPr="00E73BB7">
              <w:rPr>
                <w:rFonts w:ascii="Times New Roman" w:hAnsi="Times New Roman" w:cs="Times New Roman"/>
                <w:sz w:val="24"/>
                <w:szCs w:val="24"/>
              </w:rPr>
              <w:t>t</w:t>
            </w:r>
            <w:r w:rsidRPr="00E73BB7">
              <w:rPr>
                <w:rFonts w:ascii="Times New Roman" w:hAnsi="Times New Roman" w:cs="Times New Roman"/>
                <w:sz w:val="24"/>
                <w:szCs w:val="24"/>
              </w:rPr>
              <w:t>eiktos konsultacijos tėvams, klasių ir dalykų mokytojams</w:t>
            </w:r>
            <w:r w:rsidR="002B5883" w:rsidRPr="00E73BB7">
              <w:rPr>
                <w:rFonts w:ascii="Times New Roman" w:hAnsi="Times New Roman" w:cs="Times New Roman"/>
                <w:sz w:val="24"/>
                <w:szCs w:val="24"/>
              </w:rPr>
              <w:t>,</w:t>
            </w:r>
            <w:r w:rsidRPr="00E73BB7">
              <w:rPr>
                <w:rFonts w:ascii="Times New Roman" w:hAnsi="Times New Roman" w:cs="Times New Roman"/>
                <w:sz w:val="24"/>
                <w:szCs w:val="24"/>
              </w:rPr>
              <w:t xml:space="preserve"> </w:t>
            </w:r>
            <w:r w:rsidR="002B5883" w:rsidRPr="00E73BB7">
              <w:rPr>
                <w:rFonts w:ascii="Times New Roman" w:hAnsi="Times New Roman" w:cs="Times New Roman"/>
                <w:sz w:val="24"/>
                <w:szCs w:val="24"/>
              </w:rPr>
              <w:t>d</w:t>
            </w:r>
            <w:r w:rsidRPr="00E73BB7">
              <w:rPr>
                <w:rFonts w:ascii="Times New Roman" w:hAnsi="Times New Roman" w:cs="Times New Roman"/>
                <w:sz w:val="24"/>
                <w:szCs w:val="24"/>
              </w:rPr>
              <w:t>alyvauta mokytojų metodiniuose užsiėmimuose, klasių tėvų susirinkimuose, VGK veikloje, tinklaveikose. SUP</w:t>
            </w:r>
            <w:r w:rsidR="00CD36DE" w:rsidRPr="00E73BB7">
              <w:rPr>
                <w:rFonts w:ascii="Times New Roman" w:hAnsi="Times New Roman" w:cs="Times New Roman"/>
                <w:sz w:val="24"/>
                <w:szCs w:val="24"/>
              </w:rPr>
              <w:t xml:space="preserve"> mokiniai</w:t>
            </w:r>
            <w:r w:rsidRPr="00E73BB7">
              <w:rPr>
                <w:rFonts w:ascii="Times New Roman" w:hAnsi="Times New Roman" w:cs="Times New Roman"/>
                <w:sz w:val="24"/>
                <w:szCs w:val="24"/>
              </w:rPr>
              <w:t xml:space="preserve"> </w:t>
            </w:r>
            <w:r w:rsidR="00CD36DE" w:rsidRPr="00E73BB7">
              <w:rPr>
                <w:rFonts w:ascii="Times New Roman" w:hAnsi="Times New Roman" w:cs="Times New Roman"/>
                <w:sz w:val="24"/>
                <w:szCs w:val="24"/>
              </w:rPr>
              <w:t xml:space="preserve">dalyvavo </w:t>
            </w:r>
            <w:r w:rsidRPr="00E73BB7">
              <w:rPr>
                <w:rFonts w:ascii="Times New Roman" w:hAnsi="Times New Roman" w:cs="Times New Roman"/>
                <w:sz w:val="24"/>
                <w:szCs w:val="24"/>
              </w:rPr>
              <w:t>respublikini</w:t>
            </w:r>
            <w:r w:rsidR="00CD36DE" w:rsidRPr="00E73BB7">
              <w:rPr>
                <w:rFonts w:ascii="Times New Roman" w:hAnsi="Times New Roman" w:cs="Times New Roman"/>
                <w:sz w:val="24"/>
                <w:szCs w:val="24"/>
              </w:rPr>
              <w:t>uose</w:t>
            </w:r>
            <w:r w:rsidRPr="00E73BB7">
              <w:rPr>
                <w:rFonts w:ascii="Times New Roman" w:hAnsi="Times New Roman" w:cs="Times New Roman"/>
                <w:sz w:val="24"/>
                <w:szCs w:val="24"/>
              </w:rPr>
              <w:t xml:space="preserve"> rengini</w:t>
            </w:r>
            <w:r w:rsidR="00CD36DE" w:rsidRPr="00E73BB7">
              <w:rPr>
                <w:rFonts w:ascii="Times New Roman" w:hAnsi="Times New Roman" w:cs="Times New Roman"/>
                <w:sz w:val="24"/>
                <w:szCs w:val="24"/>
              </w:rPr>
              <w:t>uose</w:t>
            </w:r>
            <w:r w:rsidRPr="00E73BB7">
              <w:rPr>
                <w:rFonts w:ascii="Times New Roman" w:hAnsi="Times New Roman" w:cs="Times New Roman"/>
                <w:sz w:val="24"/>
                <w:szCs w:val="24"/>
              </w:rPr>
              <w:t>: virtual</w:t>
            </w:r>
            <w:r w:rsidR="00CD36DE" w:rsidRPr="00E73BB7">
              <w:rPr>
                <w:rFonts w:ascii="Times New Roman" w:hAnsi="Times New Roman" w:cs="Times New Roman"/>
                <w:sz w:val="24"/>
                <w:szCs w:val="24"/>
              </w:rPr>
              <w:t>i</w:t>
            </w:r>
            <w:r w:rsidRPr="00E73BB7">
              <w:rPr>
                <w:rFonts w:ascii="Times New Roman" w:hAnsi="Times New Roman" w:cs="Times New Roman"/>
                <w:sz w:val="24"/>
                <w:szCs w:val="24"/>
              </w:rPr>
              <w:t xml:space="preserve"> paroda ,,Lietuvos vėliavos spalvos“, virtuali kūrybinių darbų paroda „Tau, Lietuva“, kūrybinių darbų konkurs</w:t>
            </w:r>
            <w:r w:rsidR="00CD36DE" w:rsidRPr="00E73BB7">
              <w:rPr>
                <w:rFonts w:ascii="Times New Roman" w:hAnsi="Times New Roman" w:cs="Times New Roman"/>
                <w:sz w:val="24"/>
                <w:szCs w:val="24"/>
              </w:rPr>
              <w:t>e</w:t>
            </w:r>
            <w:r w:rsidRPr="00E73BB7">
              <w:rPr>
                <w:rFonts w:ascii="Times New Roman" w:hAnsi="Times New Roman" w:cs="Times New Roman"/>
                <w:sz w:val="24"/>
                <w:szCs w:val="24"/>
              </w:rPr>
              <w:t xml:space="preserve"> – parod</w:t>
            </w:r>
            <w:r w:rsidR="00CD36DE" w:rsidRPr="00E73BB7">
              <w:rPr>
                <w:rFonts w:ascii="Times New Roman" w:hAnsi="Times New Roman" w:cs="Times New Roman"/>
                <w:sz w:val="24"/>
                <w:szCs w:val="24"/>
              </w:rPr>
              <w:t>oje</w:t>
            </w:r>
            <w:r w:rsidRPr="00E73BB7">
              <w:rPr>
                <w:rFonts w:ascii="Times New Roman" w:hAnsi="Times New Roman" w:cs="Times New Roman"/>
                <w:sz w:val="24"/>
                <w:szCs w:val="24"/>
              </w:rPr>
              <w:t xml:space="preserve"> „Aš už draugystę, o ne patyčias!“, skaitmeninių ir iliustruotų matematinių pasakojimų konkurs</w:t>
            </w:r>
            <w:r w:rsidR="00CD36DE" w:rsidRPr="00E73BB7">
              <w:rPr>
                <w:rFonts w:ascii="Times New Roman" w:hAnsi="Times New Roman" w:cs="Times New Roman"/>
                <w:sz w:val="24"/>
                <w:szCs w:val="24"/>
              </w:rPr>
              <w:t>e</w:t>
            </w:r>
            <w:r w:rsidRPr="00E73BB7">
              <w:rPr>
                <w:rFonts w:ascii="Times New Roman" w:hAnsi="Times New Roman" w:cs="Times New Roman"/>
                <w:sz w:val="24"/>
                <w:szCs w:val="24"/>
              </w:rPr>
              <w:t xml:space="preserve"> „Matematiniai nuotykiai“,</w:t>
            </w:r>
            <w:r w:rsidR="00CD36DE" w:rsidRPr="00E73BB7">
              <w:rPr>
                <w:rFonts w:ascii="Times New Roman" w:hAnsi="Times New Roman" w:cs="Times New Roman"/>
                <w:sz w:val="24"/>
                <w:szCs w:val="24"/>
              </w:rPr>
              <w:t xml:space="preserve"> ,,Sudėliok savo vardą“ (užimtos I ir II</w:t>
            </w:r>
            <w:r w:rsidRPr="00E73BB7">
              <w:rPr>
                <w:rFonts w:ascii="Times New Roman" w:hAnsi="Times New Roman" w:cs="Times New Roman"/>
                <w:sz w:val="24"/>
                <w:szCs w:val="24"/>
              </w:rPr>
              <w:t xml:space="preserve"> </w:t>
            </w:r>
            <w:r w:rsidR="00CD36DE" w:rsidRPr="00E73BB7">
              <w:rPr>
                <w:rFonts w:ascii="Times New Roman" w:hAnsi="Times New Roman" w:cs="Times New Roman"/>
                <w:sz w:val="24"/>
                <w:szCs w:val="24"/>
              </w:rPr>
              <w:t xml:space="preserve">vietos), </w:t>
            </w:r>
            <w:r w:rsidRPr="00E73BB7">
              <w:rPr>
                <w:rFonts w:ascii="Times New Roman" w:hAnsi="Times New Roman" w:cs="Times New Roman"/>
                <w:sz w:val="24"/>
                <w:szCs w:val="24"/>
              </w:rPr>
              <w:t>kūrybin</w:t>
            </w:r>
            <w:r w:rsidR="00CD36DE" w:rsidRPr="00E73BB7">
              <w:rPr>
                <w:rFonts w:ascii="Times New Roman" w:hAnsi="Times New Roman" w:cs="Times New Roman"/>
                <w:sz w:val="24"/>
                <w:szCs w:val="24"/>
              </w:rPr>
              <w:t>ėje</w:t>
            </w:r>
            <w:r w:rsidRPr="00E73BB7">
              <w:rPr>
                <w:rFonts w:ascii="Times New Roman" w:hAnsi="Times New Roman" w:cs="Times New Roman"/>
                <w:sz w:val="24"/>
                <w:szCs w:val="24"/>
              </w:rPr>
              <w:t xml:space="preserve"> virtuali</w:t>
            </w:r>
            <w:r w:rsidR="00CD36DE" w:rsidRPr="00E73BB7">
              <w:rPr>
                <w:rFonts w:ascii="Times New Roman" w:hAnsi="Times New Roman" w:cs="Times New Roman"/>
                <w:sz w:val="24"/>
                <w:szCs w:val="24"/>
              </w:rPr>
              <w:t>oje</w:t>
            </w:r>
            <w:r w:rsidRPr="00E73BB7">
              <w:rPr>
                <w:rFonts w:ascii="Times New Roman" w:hAnsi="Times New Roman" w:cs="Times New Roman"/>
                <w:sz w:val="24"/>
                <w:szCs w:val="24"/>
              </w:rPr>
              <w:t xml:space="preserve"> parod</w:t>
            </w:r>
            <w:r w:rsidR="00CD36DE" w:rsidRPr="00E73BB7">
              <w:rPr>
                <w:rFonts w:ascii="Times New Roman" w:hAnsi="Times New Roman" w:cs="Times New Roman"/>
                <w:sz w:val="24"/>
                <w:szCs w:val="24"/>
              </w:rPr>
              <w:t>oje</w:t>
            </w:r>
            <w:r w:rsidRPr="00E73BB7">
              <w:rPr>
                <w:rFonts w:ascii="Times New Roman" w:hAnsi="Times New Roman" w:cs="Times New Roman"/>
                <w:sz w:val="24"/>
                <w:szCs w:val="24"/>
              </w:rPr>
              <w:t xml:space="preserve"> ,,Mūsų pasaulis</w:t>
            </w:r>
            <w:r w:rsidR="006073A6" w:rsidRPr="00E73BB7">
              <w:rPr>
                <w:rFonts w:ascii="Times New Roman" w:hAnsi="Times New Roman" w:cs="Times New Roman"/>
                <w:sz w:val="24"/>
                <w:szCs w:val="24"/>
              </w:rPr>
              <w:t xml:space="preserve"> </w:t>
            </w:r>
            <w:r w:rsidRPr="00E73BB7">
              <w:rPr>
                <w:rFonts w:ascii="Times New Roman" w:hAnsi="Times New Roman" w:cs="Times New Roman"/>
                <w:sz w:val="24"/>
                <w:szCs w:val="24"/>
              </w:rPr>
              <w:t xml:space="preserve">- spalvota </w:t>
            </w:r>
            <w:r w:rsidRPr="00E73BB7">
              <w:rPr>
                <w:rFonts w:ascii="Times New Roman" w:hAnsi="Times New Roman" w:cs="Times New Roman"/>
                <w:sz w:val="24"/>
                <w:szCs w:val="24"/>
              </w:rPr>
              <w:lastRenderedPageBreak/>
              <w:t>dėlionė”,</w:t>
            </w:r>
            <w:r w:rsidR="00CD36DE" w:rsidRPr="00E73BB7">
              <w:rPr>
                <w:rFonts w:ascii="Times New Roman" w:hAnsi="Times New Roman" w:cs="Times New Roman"/>
                <w:sz w:val="24"/>
                <w:szCs w:val="24"/>
              </w:rPr>
              <w:t xml:space="preserve"> ,,Linkėjimai kurie gydo“</w:t>
            </w:r>
            <w:r w:rsidR="006073A6" w:rsidRPr="00E73BB7">
              <w:rPr>
                <w:rFonts w:ascii="Times New Roman" w:hAnsi="Times New Roman" w:cs="Times New Roman"/>
                <w:sz w:val="24"/>
                <w:szCs w:val="24"/>
              </w:rPr>
              <w:t>,</w:t>
            </w:r>
            <w:r w:rsidRPr="00E73BB7">
              <w:rPr>
                <w:rFonts w:ascii="Times New Roman" w:hAnsi="Times New Roman" w:cs="Times New Roman"/>
                <w:sz w:val="24"/>
                <w:szCs w:val="24"/>
              </w:rPr>
              <w:t xml:space="preserve"> kūrybiniam</w:t>
            </w:r>
            <w:r w:rsidR="00CD36DE" w:rsidRPr="00E73BB7">
              <w:rPr>
                <w:rFonts w:ascii="Times New Roman" w:hAnsi="Times New Roman" w:cs="Times New Roman"/>
                <w:sz w:val="24"/>
                <w:szCs w:val="24"/>
              </w:rPr>
              <w:t>e</w:t>
            </w:r>
            <w:r w:rsidRPr="00E73BB7">
              <w:rPr>
                <w:rFonts w:ascii="Times New Roman" w:hAnsi="Times New Roman" w:cs="Times New Roman"/>
                <w:sz w:val="24"/>
                <w:szCs w:val="24"/>
              </w:rPr>
              <w:t xml:space="preserve"> konkurs</w:t>
            </w:r>
            <w:r w:rsidR="00CD36DE" w:rsidRPr="00E73BB7">
              <w:rPr>
                <w:rFonts w:ascii="Times New Roman" w:hAnsi="Times New Roman" w:cs="Times New Roman"/>
                <w:sz w:val="24"/>
                <w:szCs w:val="24"/>
              </w:rPr>
              <w:t>e</w:t>
            </w:r>
            <w:r w:rsidRPr="00E73BB7">
              <w:rPr>
                <w:rFonts w:ascii="Times New Roman" w:hAnsi="Times New Roman" w:cs="Times New Roman"/>
                <w:sz w:val="24"/>
                <w:szCs w:val="24"/>
              </w:rPr>
              <w:t xml:space="preserve"> „Nepaprastai paprastas namas “</w:t>
            </w:r>
            <w:r w:rsidR="006073A6" w:rsidRPr="00E73BB7">
              <w:rPr>
                <w:rFonts w:ascii="Times New Roman" w:hAnsi="Times New Roman" w:cs="Times New Roman"/>
                <w:sz w:val="24"/>
                <w:szCs w:val="24"/>
              </w:rPr>
              <w:t>, ,,Skirtingi, bet vieningi“, ,,Svajonių sparnai“</w:t>
            </w:r>
            <w:r w:rsidR="00CD36DE" w:rsidRPr="00E73BB7">
              <w:rPr>
                <w:rFonts w:ascii="Times New Roman" w:hAnsi="Times New Roman" w:cs="Times New Roman"/>
                <w:sz w:val="24"/>
                <w:szCs w:val="24"/>
              </w:rPr>
              <w:t xml:space="preserve">; </w:t>
            </w:r>
            <w:r w:rsidRPr="00E73BB7">
              <w:rPr>
                <w:rFonts w:ascii="Times New Roman" w:hAnsi="Times New Roman" w:cs="Times New Roman"/>
                <w:sz w:val="24"/>
                <w:szCs w:val="24"/>
              </w:rPr>
              <w:t xml:space="preserve"> rajonini</w:t>
            </w:r>
            <w:r w:rsidR="00CD36DE" w:rsidRPr="00E73BB7">
              <w:rPr>
                <w:rFonts w:ascii="Times New Roman" w:hAnsi="Times New Roman" w:cs="Times New Roman"/>
                <w:sz w:val="24"/>
                <w:szCs w:val="24"/>
              </w:rPr>
              <w:t>uose</w:t>
            </w:r>
            <w:r w:rsidRPr="00E73BB7">
              <w:rPr>
                <w:rFonts w:ascii="Times New Roman" w:hAnsi="Times New Roman" w:cs="Times New Roman"/>
                <w:sz w:val="24"/>
                <w:szCs w:val="24"/>
              </w:rPr>
              <w:t xml:space="preserve"> rengini</w:t>
            </w:r>
            <w:r w:rsidR="00CD36DE" w:rsidRPr="00E73BB7">
              <w:rPr>
                <w:rFonts w:ascii="Times New Roman" w:hAnsi="Times New Roman" w:cs="Times New Roman"/>
                <w:sz w:val="24"/>
                <w:szCs w:val="24"/>
              </w:rPr>
              <w:t>uose</w:t>
            </w:r>
            <w:r w:rsidRPr="00E73BB7">
              <w:rPr>
                <w:rFonts w:ascii="Times New Roman" w:hAnsi="Times New Roman" w:cs="Times New Roman"/>
                <w:sz w:val="24"/>
                <w:szCs w:val="24"/>
              </w:rPr>
              <w:t>: viktorin</w:t>
            </w:r>
            <w:r w:rsidR="00CD36DE" w:rsidRPr="00E73BB7">
              <w:rPr>
                <w:rFonts w:ascii="Times New Roman" w:hAnsi="Times New Roman" w:cs="Times New Roman"/>
                <w:sz w:val="24"/>
                <w:szCs w:val="24"/>
              </w:rPr>
              <w:t>oje</w:t>
            </w:r>
            <w:r w:rsidRPr="00E73BB7">
              <w:rPr>
                <w:rFonts w:ascii="Times New Roman" w:hAnsi="Times New Roman" w:cs="Times New Roman"/>
                <w:sz w:val="24"/>
                <w:szCs w:val="24"/>
              </w:rPr>
              <w:t xml:space="preserve"> „ Aš myliu Lietuvą“, viktorin</w:t>
            </w:r>
            <w:r w:rsidR="00CD36DE" w:rsidRPr="00E73BB7">
              <w:rPr>
                <w:rFonts w:ascii="Times New Roman" w:hAnsi="Times New Roman" w:cs="Times New Roman"/>
                <w:sz w:val="24"/>
                <w:szCs w:val="24"/>
              </w:rPr>
              <w:t>oje</w:t>
            </w:r>
            <w:r w:rsidRPr="00EC5FB1">
              <w:rPr>
                <w:rFonts w:ascii="Times New Roman" w:hAnsi="Times New Roman" w:cs="Times New Roman"/>
                <w:sz w:val="24"/>
                <w:szCs w:val="24"/>
              </w:rPr>
              <w:t xml:space="preserve">    ,,Draugystės ratas“, kūrybinių darbų konkurs</w:t>
            </w:r>
            <w:r w:rsidR="00CD36DE" w:rsidRPr="00EC5FB1">
              <w:rPr>
                <w:szCs w:val="24"/>
              </w:rPr>
              <w:t>e</w:t>
            </w:r>
            <w:r w:rsidRPr="00EC5FB1">
              <w:rPr>
                <w:rFonts w:ascii="Times New Roman" w:hAnsi="Times New Roman" w:cs="Times New Roman"/>
                <w:sz w:val="24"/>
                <w:szCs w:val="24"/>
              </w:rPr>
              <w:t xml:space="preserve"> ,,Svajonę pasiekti galiu”</w:t>
            </w:r>
            <w:r w:rsidR="00CD36DE" w:rsidRPr="00EC5FB1">
              <w:rPr>
                <w:szCs w:val="24"/>
              </w:rPr>
              <w:t xml:space="preserve"> </w:t>
            </w:r>
            <w:r w:rsidR="00CD36DE" w:rsidRPr="00E73BB7">
              <w:rPr>
                <w:rFonts w:ascii="Times New Roman" w:hAnsi="Times New Roman" w:cs="Times New Roman"/>
                <w:sz w:val="24"/>
                <w:szCs w:val="24"/>
              </w:rPr>
              <w:t>(užimta II vieta)</w:t>
            </w:r>
            <w:r w:rsidRPr="00E73BB7">
              <w:rPr>
                <w:rFonts w:ascii="Times New Roman" w:hAnsi="Times New Roman" w:cs="Times New Roman"/>
                <w:sz w:val="24"/>
                <w:szCs w:val="24"/>
              </w:rPr>
              <w:t>.</w:t>
            </w:r>
            <w:r w:rsidR="006073A6" w:rsidRPr="00E73BB7">
              <w:rPr>
                <w:rFonts w:ascii="Times New Roman" w:hAnsi="Times New Roman" w:cs="Times New Roman"/>
                <w:sz w:val="24"/>
                <w:szCs w:val="24"/>
              </w:rPr>
              <w:t xml:space="preserve"> Organizuotas rajoninis renginys ,,Paslaptingas gyvūnų pasaulis“.</w:t>
            </w:r>
          </w:p>
          <w:p w14:paraId="252EFFAE" w14:textId="0326FD00" w:rsidR="00C661A0" w:rsidRPr="00E73BB7" w:rsidRDefault="00245F8D" w:rsidP="00E73BB7">
            <w:pPr>
              <w:pStyle w:val="Sraopastraipa"/>
              <w:numPr>
                <w:ilvl w:val="0"/>
                <w:numId w:val="8"/>
              </w:numPr>
              <w:jc w:val="both"/>
              <w:rPr>
                <w:rFonts w:ascii="Times New Roman" w:eastAsia="Calibri" w:hAnsi="Times New Roman" w:cs="Times New Roman"/>
                <w:color w:val="000000" w:themeColor="text1"/>
                <w:sz w:val="24"/>
                <w:szCs w:val="24"/>
              </w:rPr>
            </w:pPr>
            <w:r w:rsidRPr="00E73BB7">
              <w:rPr>
                <w:rFonts w:ascii="Times New Roman" w:hAnsi="Times New Roman" w:cs="Times New Roman"/>
                <w:b/>
                <w:bCs/>
                <w:color w:val="000000" w:themeColor="text1"/>
                <w:sz w:val="24"/>
                <w:szCs w:val="24"/>
              </w:rPr>
              <w:t>Progimnazijoje</w:t>
            </w:r>
            <w:r w:rsidRPr="00E73BB7">
              <w:rPr>
                <w:rFonts w:ascii="Times New Roman" w:hAnsi="Times New Roman" w:cs="Times New Roman"/>
                <w:b/>
                <w:bCs/>
                <w:color w:val="000000" w:themeColor="text1"/>
                <w:spacing w:val="1"/>
                <w:sz w:val="24"/>
                <w:szCs w:val="24"/>
              </w:rPr>
              <w:t xml:space="preserve"> </w:t>
            </w:r>
            <w:r w:rsidRPr="00E73BB7">
              <w:rPr>
                <w:rFonts w:ascii="Times New Roman" w:hAnsi="Times New Roman" w:cs="Times New Roman"/>
                <w:b/>
                <w:bCs/>
                <w:color w:val="000000" w:themeColor="text1"/>
                <w:sz w:val="24"/>
                <w:szCs w:val="24"/>
              </w:rPr>
              <w:t>2025 metais</w:t>
            </w:r>
            <w:r w:rsidRPr="00E73BB7">
              <w:rPr>
                <w:rFonts w:ascii="Times New Roman" w:hAnsi="Times New Roman" w:cs="Times New Roman"/>
                <w:b/>
                <w:bCs/>
                <w:color w:val="000000" w:themeColor="text1"/>
                <w:spacing w:val="1"/>
                <w:sz w:val="24"/>
                <w:szCs w:val="24"/>
              </w:rPr>
              <w:t xml:space="preserve"> </w:t>
            </w:r>
            <w:r w:rsidRPr="00E73BB7">
              <w:rPr>
                <w:rFonts w:ascii="Times New Roman" w:hAnsi="Times New Roman" w:cs="Times New Roman"/>
                <w:b/>
                <w:bCs/>
                <w:color w:val="000000" w:themeColor="text1"/>
                <w:sz w:val="24"/>
                <w:szCs w:val="24"/>
              </w:rPr>
              <w:t>rengiamos</w:t>
            </w:r>
            <w:r w:rsidRPr="00E73BB7">
              <w:rPr>
                <w:rFonts w:ascii="Times New Roman" w:hAnsi="Times New Roman" w:cs="Times New Roman"/>
                <w:b/>
                <w:bCs/>
                <w:color w:val="000000" w:themeColor="text1"/>
                <w:spacing w:val="1"/>
                <w:sz w:val="24"/>
                <w:szCs w:val="24"/>
              </w:rPr>
              <w:t xml:space="preserve"> </w:t>
            </w:r>
            <w:r w:rsidRPr="00E73BB7">
              <w:rPr>
                <w:rFonts w:ascii="Times New Roman" w:hAnsi="Times New Roman" w:cs="Times New Roman"/>
                <w:b/>
                <w:bCs/>
                <w:color w:val="000000" w:themeColor="text1"/>
                <w:sz w:val="24"/>
                <w:szCs w:val="24"/>
              </w:rPr>
              <w:t>tradicijomis</w:t>
            </w:r>
            <w:r w:rsidRPr="00E73BB7">
              <w:rPr>
                <w:rFonts w:ascii="Times New Roman" w:hAnsi="Times New Roman" w:cs="Times New Roman"/>
                <w:b/>
                <w:bCs/>
                <w:color w:val="000000" w:themeColor="text1"/>
                <w:spacing w:val="1"/>
                <w:sz w:val="24"/>
                <w:szCs w:val="24"/>
              </w:rPr>
              <w:t xml:space="preserve"> </w:t>
            </w:r>
            <w:r w:rsidRPr="00E73BB7">
              <w:rPr>
                <w:rFonts w:ascii="Times New Roman" w:hAnsi="Times New Roman" w:cs="Times New Roman"/>
                <w:b/>
                <w:bCs/>
                <w:color w:val="000000" w:themeColor="text1"/>
                <w:sz w:val="24"/>
                <w:szCs w:val="24"/>
              </w:rPr>
              <w:t>tapusios</w:t>
            </w:r>
            <w:r w:rsidRPr="00E73BB7">
              <w:rPr>
                <w:rFonts w:ascii="Times New Roman" w:hAnsi="Times New Roman" w:cs="Times New Roman"/>
                <w:b/>
                <w:bCs/>
                <w:color w:val="000000" w:themeColor="text1"/>
                <w:spacing w:val="1"/>
                <w:sz w:val="24"/>
                <w:szCs w:val="24"/>
              </w:rPr>
              <w:t xml:space="preserve"> </w:t>
            </w:r>
            <w:r w:rsidRPr="00E73BB7">
              <w:rPr>
                <w:rFonts w:ascii="Times New Roman" w:hAnsi="Times New Roman" w:cs="Times New Roman"/>
                <w:b/>
                <w:bCs/>
                <w:color w:val="000000" w:themeColor="text1"/>
                <w:sz w:val="24"/>
                <w:szCs w:val="24"/>
              </w:rPr>
              <w:t>bei</w:t>
            </w:r>
            <w:r w:rsidRPr="00E73BB7">
              <w:rPr>
                <w:rFonts w:ascii="Times New Roman" w:hAnsi="Times New Roman" w:cs="Times New Roman"/>
                <w:b/>
                <w:bCs/>
                <w:color w:val="000000" w:themeColor="text1"/>
                <w:spacing w:val="1"/>
                <w:sz w:val="24"/>
                <w:szCs w:val="24"/>
              </w:rPr>
              <w:t xml:space="preserve"> </w:t>
            </w:r>
            <w:r w:rsidRPr="00E73BB7">
              <w:rPr>
                <w:rFonts w:ascii="Times New Roman" w:hAnsi="Times New Roman" w:cs="Times New Roman"/>
                <w:b/>
                <w:bCs/>
                <w:color w:val="000000" w:themeColor="text1"/>
                <w:sz w:val="24"/>
                <w:szCs w:val="24"/>
              </w:rPr>
              <w:t>naujos</w:t>
            </w:r>
            <w:r w:rsidRPr="00E73BB7">
              <w:rPr>
                <w:rFonts w:ascii="Times New Roman" w:hAnsi="Times New Roman" w:cs="Times New Roman"/>
                <w:b/>
                <w:bCs/>
                <w:color w:val="000000" w:themeColor="text1"/>
                <w:spacing w:val="1"/>
                <w:sz w:val="24"/>
                <w:szCs w:val="24"/>
              </w:rPr>
              <w:t xml:space="preserve"> </w:t>
            </w:r>
            <w:r w:rsidRPr="00E73BB7">
              <w:rPr>
                <w:rFonts w:ascii="Times New Roman" w:hAnsi="Times New Roman" w:cs="Times New Roman"/>
                <w:b/>
                <w:bCs/>
                <w:color w:val="000000" w:themeColor="text1"/>
                <w:sz w:val="24"/>
                <w:szCs w:val="24"/>
              </w:rPr>
              <w:t>įvairios</w:t>
            </w:r>
            <w:r w:rsidRPr="00E73BB7">
              <w:rPr>
                <w:rFonts w:ascii="Times New Roman" w:hAnsi="Times New Roman" w:cs="Times New Roman"/>
                <w:b/>
                <w:bCs/>
                <w:color w:val="000000" w:themeColor="text1"/>
                <w:spacing w:val="1"/>
                <w:sz w:val="24"/>
                <w:szCs w:val="24"/>
              </w:rPr>
              <w:t xml:space="preserve"> </w:t>
            </w:r>
            <w:r w:rsidRPr="00E73BB7">
              <w:rPr>
                <w:rFonts w:ascii="Times New Roman" w:hAnsi="Times New Roman" w:cs="Times New Roman"/>
                <w:b/>
                <w:bCs/>
                <w:color w:val="000000" w:themeColor="text1"/>
                <w:sz w:val="24"/>
                <w:szCs w:val="24"/>
              </w:rPr>
              <w:t>veiklos</w:t>
            </w:r>
            <w:r w:rsidRPr="00E73BB7">
              <w:rPr>
                <w:rFonts w:ascii="Times New Roman" w:hAnsi="Times New Roman" w:cs="Times New Roman"/>
                <w:color w:val="000000" w:themeColor="text1"/>
                <w:sz w:val="24"/>
                <w:szCs w:val="24"/>
              </w:rPr>
              <w:t>,</w:t>
            </w:r>
            <w:r w:rsidRPr="00E73BB7">
              <w:rPr>
                <w:rFonts w:ascii="Times New Roman" w:hAnsi="Times New Roman" w:cs="Times New Roman"/>
                <w:color w:val="000000" w:themeColor="text1"/>
                <w:spacing w:val="1"/>
                <w:sz w:val="24"/>
                <w:szCs w:val="24"/>
              </w:rPr>
              <w:t xml:space="preserve"> </w:t>
            </w:r>
            <w:r w:rsidRPr="00E73BB7">
              <w:rPr>
                <w:rFonts w:ascii="Times New Roman" w:hAnsi="Times New Roman" w:cs="Times New Roman"/>
                <w:color w:val="000000" w:themeColor="text1"/>
                <w:sz w:val="24"/>
                <w:szCs w:val="24"/>
              </w:rPr>
              <w:t xml:space="preserve">įtraukiančios mokinius, jų tėvus, mokytojus, ugdančios kūrybiškumą, lyderystę, </w:t>
            </w:r>
            <w:r w:rsidRPr="00E73BB7">
              <w:rPr>
                <w:rFonts w:ascii="Times New Roman" w:hAnsi="Times New Roman" w:cs="Times New Roman"/>
                <w:color w:val="000000" w:themeColor="text1"/>
                <w:spacing w:val="-58"/>
                <w:sz w:val="24"/>
                <w:szCs w:val="24"/>
              </w:rPr>
              <w:t xml:space="preserve">    </w:t>
            </w:r>
            <w:r w:rsidRPr="00E73BB7">
              <w:rPr>
                <w:rFonts w:ascii="Times New Roman" w:hAnsi="Times New Roman" w:cs="Times New Roman"/>
                <w:color w:val="000000" w:themeColor="text1"/>
                <w:spacing w:val="-1"/>
                <w:sz w:val="24"/>
                <w:szCs w:val="24"/>
              </w:rPr>
              <w:t>pilietinę</w:t>
            </w:r>
            <w:r w:rsidRPr="00E73BB7">
              <w:rPr>
                <w:rFonts w:ascii="Times New Roman" w:hAnsi="Times New Roman" w:cs="Times New Roman"/>
                <w:color w:val="000000" w:themeColor="text1"/>
                <w:spacing w:val="-13"/>
                <w:sz w:val="24"/>
                <w:szCs w:val="24"/>
              </w:rPr>
              <w:t xml:space="preserve"> </w:t>
            </w:r>
            <w:r w:rsidRPr="00E73BB7">
              <w:rPr>
                <w:rFonts w:ascii="Times New Roman" w:hAnsi="Times New Roman" w:cs="Times New Roman"/>
                <w:color w:val="000000" w:themeColor="text1"/>
                <w:spacing w:val="-1"/>
                <w:sz w:val="24"/>
                <w:szCs w:val="24"/>
              </w:rPr>
              <w:t>savimonę,</w:t>
            </w:r>
            <w:r w:rsidRPr="00E73BB7">
              <w:rPr>
                <w:rFonts w:ascii="Times New Roman" w:hAnsi="Times New Roman" w:cs="Times New Roman"/>
                <w:color w:val="000000" w:themeColor="text1"/>
                <w:spacing w:val="-12"/>
                <w:sz w:val="24"/>
                <w:szCs w:val="24"/>
              </w:rPr>
              <w:t xml:space="preserve"> </w:t>
            </w:r>
            <w:r w:rsidRPr="00E73BB7">
              <w:rPr>
                <w:rFonts w:ascii="Times New Roman" w:hAnsi="Times New Roman" w:cs="Times New Roman"/>
                <w:color w:val="000000" w:themeColor="text1"/>
                <w:spacing w:val="-1"/>
                <w:sz w:val="24"/>
                <w:szCs w:val="24"/>
              </w:rPr>
              <w:t>sveikos</w:t>
            </w:r>
            <w:r w:rsidRPr="00E73BB7">
              <w:rPr>
                <w:rFonts w:ascii="Times New Roman" w:hAnsi="Times New Roman" w:cs="Times New Roman"/>
                <w:color w:val="000000" w:themeColor="text1"/>
                <w:spacing w:val="-12"/>
                <w:sz w:val="24"/>
                <w:szCs w:val="24"/>
              </w:rPr>
              <w:t xml:space="preserve"> </w:t>
            </w:r>
            <w:r w:rsidRPr="00E73BB7">
              <w:rPr>
                <w:rFonts w:ascii="Times New Roman" w:hAnsi="Times New Roman" w:cs="Times New Roman"/>
                <w:color w:val="000000" w:themeColor="text1"/>
                <w:spacing w:val="-1"/>
                <w:sz w:val="24"/>
                <w:szCs w:val="24"/>
              </w:rPr>
              <w:t>gyvensenos</w:t>
            </w:r>
            <w:r w:rsidRPr="00E73BB7">
              <w:rPr>
                <w:rFonts w:ascii="Times New Roman" w:hAnsi="Times New Roman" w:cs="Times New Roman"/>
                <w:color w:val="000000" w:themeColor="text1"/>
                <w:spacing w:val="-12"/>
                <w:sz w:val="24"/>
                <w:szCs w:val="24"/>
              </w:rPr>
              <w:t xml:space="preserve"> </w:t>
            </w:r>
            <w:r w:rsidRPr="00E73BB7">
              <w:rPr>
                <w:rFonts w:ascii="Times New Roman" w:hAnsi="Times New Roman" w:cs="Times New Roman"/>
                <w:color w:val="000000" w:themeColor="text1"/>
                <w:sz w:val="24"/>
                <w:szCs w:val="24"/>
              </w:rPr>
              <w:t>ir</w:t>
            </w:r>
            <w:r w:rsidRPr="00E73BB7">
              <w:rPr>
                <w:rFonts w:ascii="Times New Roman" w:hAnsi="Times New Roman" w:cs="Times New Roman"/>
                <w:color w:val="000000" w:themeColor="text1"/>
                <w:spacing w:val="-13"/>
                <w:sz w:val="24"/>
                <w:szCs w:val="24"/>
              </w:rPr>
              <w:t xml:space="preserve"> </w:t>
            </w:r>
            <w:r w:rsidRPr="00E73BB7">
              <w:rPr>
                <w:rFonts w:ascii="Times New Roman" w:hAnsi="Times New Roman" w:cs="Times New Roman"/>
                <w:color w:val="000000" w:themeColor="text1"/>
                <w:sz w:val="24"/>
                <w:szCs w:val="24"/>
              </w:rPr>
              <w:t>fizinio</w:t>
            </w:r>
            <w:r w:rsidRPr="00E73BB7">
              <w:rPr>
                <w:rFonts w:ascii="Times New Roman" w:hAnsi="Times New Roman" w:cs="Times New Roman"/>
                <w:color w:val="000000" w:themeColor="text1"/>
                <w:spacing w:val="-12"/>
                <w:sz w:val="24"/>
                <w:szCs w:val="24"/>
              </w:rPr>
              <w:t xml:space="preserve"> </w:t>
            </w:r>
            <w:r w:rsidRPr="00E73BB7">
              <w:rPr>
                <w:rFonts w:ascii="Times New Roman" w:hAnsi="Times New Roman" w:cs="Times New Roman"/>
                <w:color w:val="000000" w:themeColor="text1"/>
                <w:sz w:val="24"/>
                <w:szCs w:val="24"/>
              </w:rPr>
              <w:t>aktyvumo</w:t>
            </w:r>
            <w:r w:rsidRPr="00E73BB7">
              <w:rPr>
                <w:rFonts w:ascii="Times New Roman" w:hAnsi="Times New Roman" w:cs="Times New Roman"/>
                <w:color w:val="000000" w:themeColor="text1"/>
                <w:spacing w:val="-12"/>
                <w:sz w:val="24"/>
                <w:szCs w:val="24"/>
              </w:rPr>
              <w:t xml:space="preserve"> </w:t>
            </w:r>
            <w:r w:rsidRPr="00E73BB7">
              <w:rPr>
                <w:rFonts w:ascii="Times New Roman" w:hAnsi="Times New Roman" w:cs="Times New Roman"/>
                <w:color w:val="000000" w:themeColor="text1"/>
                <w:sz w:val="24"/>
                <w:szCs w:val="24"/>
              </w:rPr>
              <w:t xml:space="preserve">įgūdžius: </w:t>
            </w:r>
            <w:r w:rsidRPr="00E73BB7">
              <w:rPr>
                <w:rFonts w:ascii="Times New Roman" w:hAnsi="Times New Roman" w:cs="Times New Roman"/>
                <w:i/>
                <w:iCs/>
                <w:color w:val="000000" w:themeColor="text1"/>
                <w:sz w:val="24"/>
                <w:szCs w:val="24"/>
              </w:rPr>
              <w:t>b</w:t>
            </w:r>
            <w:r w:rsidRPr="00E73BB7">
              <w:rPr>
                <w:rFonts w:ascii="Times New Roman" w:eastAsia="Calibri" w:hAnsi="Times New Roman" w:cs="Times New Roman"/>
                <w:i/>
                <w:iCs/>
                <w:color w:val="000000" w:themeColor="text1"/>
                <w:sz w:val="24"/>
                <w:szCs w:val="24"/>
              </w:rPr>
              <w:t>endruomenės renginiai</w:t>
            </w:r>
            <w:r w:rsidRPr="00E73BB7">
              <w:rPr>
                <w:rFonts w:ascii="Times New Roman" w:eastAsia="Calibri" w:hAnsi="Times New Roman" w:cs="Times New Roman"/>
                <w:color w:val="000000" w:themeColor="text1"/>
                <w:sz w:val="24"/>
                <w:szCs w:val="24"/>
              </w:rPr>
              <w:t>:</w:t>
            </w:r>
            <w:r w:rsidRPr="00E73BB7">
              <w:rPr>
                <w:rFonts w:ascii="Times New Roman" w:hAnsi="Times New Roman" w:cs="Times New Roman"/>
                <w:color w:val="000000" w:themeColor="text1"/>
                <w:sz w:val="24"/>
                <w:szCs w:val="24"/>
                <w:shd w:val="clear" w:color="auto" w:fill="FFFFFF"/>
              </w:rPr>
              <w:t xml:space="preserve"> </w:t>
            </w:r>
            <w:r w:rsidRPr="00E73BB7">
              <w:rPr>
                <w:rFonts w:ascii="Times New Roman" w:eastAsia="Calibri" w:hAnsi="Times New Roman" w:cs="Times New Roman"/>
                <w:color w:val="000000" w:themeColor="text1"/>
                <w:sz w:val="24"/>
                <w:szCs w:val="24"/>
              </w:rPr>
              <w:t>Europos mokyklų sporto diena, šokių šventė</w:t>
            </w:r>
            <w:r w:rsidRPr="00E73BB7">
              <w:rPr>
                <w:rFonts w:ascii="Times New Roman" w:hAnsi="Times New Roman" w:cs="Times New Roman"/>
                <w:color w:val="000000" w:themeColor="text1"/>
                <w:sz w:val="24"/>
                <w:szCs w:val="24"/>
                <w:shd w:val="clear" w:color="auto" w:fill="FFFFFF"/>
              </w:rPr>
              <w:t xml:space="preserve"> </w:t>
            </w:r>
            <w:r w:rsidRPr="00E73BB7">
              <w:rPr>
                <w:rFonts w:ascii="Times New Roman" w:eastAsia="Calibri" w:hAnsi="Times New Roman" w:cs="Times New Roman"/>
                <w:color w:val="000000" w:themeColor="text1"/>
                <w:sz w:val="24"/>
                <w:szCs w:val="24"/>
              </w:rPr>
              <w:t>„Visa Lietuva šoka“, organizacijos „</w:t>
            </w:r>
            <w:proofErr w:type="spellStart"/>
            <w:r w:rsidRPr="00E73BB7">
              <w:rPr>
                <w:rFonts w:ascii="Times New Roman" w:eastAsia="Calibri" w:hAnsi="Times New Roman" w:cs="Times New Roman"/>
                <w:color w:val="000000" w:themeColor="text1"/>
                <w:sz w:val="24"/>
                <w:szCs w:val="24"/>
              </w:rPr>
              <w:t>Gelbėkit</w:t>
            </w:r>
            <w:proofErr w:type="spellEnd"/>
            <w:r w:rsidRPr="00E73BB7">
              <w:rPr>
                <w:rFonts w:ascii="Times New Roman" w:eastAsia="Calibri" w:hAnsi="Times New Roman" w:cs="Times New Roman"/>
                <w:color w:val="000000" w:themeColor="text1"/>
                <w:sz w:val="24"/>
                <w:szCs w:val="24"/>
              </w:rPr>
              <w:t xml:space="preserve"> vaikus“ iniciatyva „JUNKIS. BĖK. PADĖK“, solidarumo bėgimas „Baltų mylia”,</w:t>
            </w:r>
            <w:r w:rsidRPr="00E73BB7">
              <w:rPr>
                <w:rFonts w:ascii="Times New Roman" w:hAnsi="Times New Roman" w:cs="Times New Roman"/>
                <w:color w:val="000000" w:themeColor="text1"/>
                <w:sz w:val="24"/>
                <w:szCs w:val="24"/>
              </w:rPr>
              <w:t xml:space="preserve"> Šok</w:t>
            </w:r>
            <w:r w:rsidRPr="00E73BB7">
              <w:rPr>
                <w:rFonts w:ascii="Times New Roman" w:hAnsi="Times New Roman" w:cs="Times New Roman"/>
                <w:color w:val="000000" w:themeColor="text1"/>
                <w:spacing w:val="-9"/>
                <w:sz w:val="24"/>
                <w:szCs w:val="24"/>
              </w:rPr>
              <w:t xml:space="preserve"> </w:t>
            </w:r>
            <w:r w:rsidRPr="00E73BB7">
              <w:rPr>
                <w:rFonts w:ascii="Times New Roman" w:hAnsi="Times New Roman" w:cs="Times New Roman"/>
                <w:color w:val="000000" w:themeColor="text1"/>
                <w:sz w:val="24"/>
                <w:szCs w:val="24"/>
              </w:rPr>
              <w:t>į</w:t>
            </w:r>
            <w:r w:rsidRPr="00E73BB7">
              <w:rPr>
                <w:rFonts w:ascii="Times New Roman" w:hAnsi="Times New Roman" w:cs="Times New Roman"/>
                <w:color w:val="000000" w:themeColor="text1"/>
                <w:spacing w:val="-9"/>
                <w:sz w:val="24"/>
                <w:szCs w:val="24"/>
              </w:rPr>
              <w:t xml:space="preserve"> </w:t>
            </w:r>
            <w:r w:rsidRPr="00E73BB7">
              <w:rPr>
                <w:rFonts w:ascii="Times New Roman" w:hAnsi="Times New Roman" w:cs="Times New Roman"/>
                <w:color w:val="000000" w:themeColor="text1"/>
                <w:sz w:val="24"/>
                <w:szCs w:val="24"/>
              </w:rPr>
              <w:t>Mokytojo</w:t>
            </w:r>
            <w:r w:rsidRPr="00E73BB7">
              <w:rPr>
                <w:rFonts w:ascii="Times New Roman" w:hAnsi="Times New Roman" w:cs="Times New Roman"/>
                <w:color w:val="000000" w:themeColor="text1"/>
                <w:spacing w:val="-8"/>
                <w:sz w:val="24"/>
                <w:szCs w:val="24"/>
              </w:rPr>
              <w:t xml:space="preserve"> </w:t>
            </w:r>
            <w:r w:rsidRPr="00E73BB7">
              <w:rPr>
                <w:rFonts w:ascii="Times New Roman" w:hAnsi="Times New Roman" w:cs="Times New Roman"/>
                <w:color w:val="000000" w:themeColor="text1"/>
                <w:sz w:val="24"/>
                <w:szCs w:val="24"/>
              </w:rPr>
              <w:t xml:space="preserve">klumpes; </w:t>
            </w:r>
            <w:r w:rsidRPr="00E73BB7">
              <w:rPr>
                <w:rFonts w:ascii="Times New Roman" w:eastAsia="Calibri" w:hAnsi="Times New Roman" w:cs="Times New Roman"/>
                <w:i/>
                <w:iCs/>
                <w:color w:val="000000" w:themeColor="text1"/>
                <w:sz w:val="24"/>
                <w:szCs w:val="24"/>
              </w:rPr>
              <w:t>savivaldos projektai:</w:t>
            </w:r>
            <w:r w:rsidRPr="00E73BB7">
              <w:rPr>
                <w:rFonts w:ascii="Times New Roman" w:eastAsia="Calibri" w:hAnsi="Times New Roman" w:cs="Times New Roman"/>
                <w:color w:val="000000" w:themeColor="text1"/>
                <w:sz w:val="24"/>
                <w:szCs w:val="24"/>
              </w:rPr>
              <w:t xml:space="preserve"> „55-ios  5-okų dienos mokykloje”, v</w:t>
            </w:r>
            <w:r w:rsidRPr="00E73BB7">
              <w:rPr>
                <w:rFonts w:ascii="Times New Roman" w:hAnsi="Times New Roman" w:cs="Times New Roman"/>
                <w:color w:val="000000" w:themeColor="text1"/>
                <w:sz w:val="24"/>
                <w:szCs w:val="24"/>
                <w:shd w:val="clear" w:color="auto" w:fill="F9F9F9"/>
              </w:rPr>
              <w:t xml:space="preserve">isuotinė pilietiškumo pamoka – rinkiminė kampanija ir mokinių Prezidento rinkimai, </w:t>
            </w:r>
            <w:proofErr w:type="spellStart"/>
            <w:r w:rsidRPr="00E73BB7">
              <w:rPr>
                <w:rFonts w:ascii="Times New Roman" w:hAnsi="Times New Roman" w:cs="Times New Roman"/>
                <w:color w:val="000000" w:themeColor="text1"/>
                <w:sz w:val="24"/>
                <w:szCs w:val="24"/>
                <w:shd w:val="clear" w:color="auto" w:fill="F9F9F9"/>
              </w:rPr>
              <w:t>Šmėklinės</w:t>
            </w:r>
            <w:proofErr w:type="spellEnd"/>
            <w:r w:rsidRPr="00E73BB7">
              <w:rPr>
                <w:rFonts w:ascii="Times New Roman" w:hAnsi="Times New Roman" w:cs="Times New Roman"/>
                <w:color w:val="000000" w:themeColor="text1"/>
                <w:sz w:val="24"/>
                <w:szCs w:val="24"/>
                <w:shd w:val="clear" w:color="auto" w:fill="F9F9F9"/>
              </w:rPr>
              <w:t xml:space="preserve">, </w:t>
            </w:r>
            <w:r w:rsidRPr="00E73BB7">
              <w:rPr>
                <w:rFonts w:ascii="Times New Roman" w:hAnsi="Times New Roman" w:cs="Times New Roman"/>
                <w:color w:val="000000" w:themeColor="text1"/>
                <w:sz w:val="24"/>
                <w:szCs w:val="24"/>
                <w:shd w:val="clear" w:color="auto" w:fill="FFFFFF"/>
              </w:rPr>
              <w:t> „Dalinkis ir padėk” </w:t>
            </w:r>
            <w:r w:rsidRPr="00E73BB7">
              <w:rPr>
                <w:rFonts w:ascii="Times New Roman" w:eastAsia="Calibri" w:hAnsi="Times New Roman" w:cs="Times New Roman"/>
                <w:color w:val="000000" w:themeColor="text1"/>
                <w:sz w:val="24"/>
                <w:szCs w:val="24"/>
              </w:rPr>
              <w:t>Pyragų dienai, vasario 14 „</w:t>
            </w:r>
            <w:proofErr w:type="spellStart"/>
            <w:r w:rsidRPr="00E73BB7">
              <w:rPr>
                <w:rFonts w:ascii="Times New Roman" w:eastAsia="Calibri" w:hAnsi="Times New Roman" w:cs="Times New Roman"/>
                <w:color w:val="000000" w:themeColor="text1"/>
                <w:sz w:val="24"/>
                <w:szCs w:val="24"/>
              </w:rPr>
              <w:t>Raudonadienis</w:t>
            </w:r>
            <w:proofErr w:type="spellEnd"/>
            <w:r w:rsidRPr="00E73BB7">
              <w:rPr>
                <w:rFonts w:ascii="Times New Roman" w:eastAsia="Calibri" w:hAnsi="Times New Roman" w:cs="Times New Roman"/>
                <w:color w:val="000000" w:themeColor="text1"/>
                <w:sz w:val="24"/>
                <w:szCs w:val="24"/>
              </w:rPr>
              <w:t>“</w:t>
            </w:r>
            <w:r w:rsidR="004809BA" w:rsidRPr="00E73BB7">
              <w:rPr>
                <w:rFonts w:ascii="Times New Roman" w:eastAsia="Calibri" w:hAnsi="Times New Roman" w:cs="Times New Roman"/>
                <w:color w:val="000000" w:themeColor="text1"/>
                <w:sz w:val="24"/>
                <w:szCs w:val="24"/>
              </w:rPr>
              <w:t>,</w:t>
            </w:r>
            <w:r w:rsidRPr="00E73BB7">
              <w:rPr>
                <w:rFonts w:ascii="Times New Roman" w:hAnsi="Times New Roman" w:cs="Times New Roman"/>
                <w:color w:val="000000" w:themeColor="text1"/>
                <w:sz w:val="24"/>
                <w:szCs w:val="24"/>
              </w:rPr>
              <w:t xml:space="preserve"> </w:t>
            </w:r>
            <w:r w:rsidRPr="00E73BB7">
              <w:rPr>
                <w:rFonts w:ascii="Times New Roman" w:eastAsia="Calibri" w:hAnsi="Times New Roman" w:cs="Times New Roman"/>
                <w:color w:val="000000" w:themeColor="text1"/>
                <w:sz w:val="24"/>
                <w:szCs w:val="24"/>
              </w:rPr>
              <w:t xml:space="preserve">4-okų idėja – pirmokų 100-dienis,  </w:t>
            </w:r>
            <w:proofErr w:type="spellStart"/>
            <w:r w:rsidRPr="00E73BB7">
              <w:rPr>
                <w:rFonts w:ascii="Times New Roman" w:eastAsia="Calibri" w:hAnsi="Times New Roman" w:cs="Times New Roman"/>
                <w:color w:val="000000" w:themeColor="text1"/>
                <w:sz w:val="24"/>
                <w:szCs w:val="24"/>
              </w:rPr>
              <w:t>tarpklasinės</w:t>
            </w:r>
            <w:proofErr w:type="spellEnd"/>
            <w:r w:rsidRPr="00E73BB7">
              <w:rPr>
                <w:rFonts w:ascii="Times New Roman" w:eastAsia="Calibri" w:hAnsi="Times New Roman" w:cs="Times New Roman"/>
                <w:color w:val="000000" w:themeColor="text1"/>
                <w:sz w:val="24"/>
                <w:szCs w:val="24"/>
              </w:rPr>
              <w:t xml:space="preserve"> sportinės varžybos, Kinų vakarai, „Mandarinų mafija“; </w:t>
            </w:r>
            <w:r w:rsidRPr="00E73BB7">
              <w:rPr>
                <w:rFonts w:ascii="Times New Roman" w:eastAsia="Calibri" w:hAnsi="Times New Roman" w:cs="Times New Roman"/>
                <w:i/>
                <w:iCs/>
                <w:color w:val="000000" w:themeColor="text1"/>
                <w:sz w:val="24"/>
                <w:szCs w:val="24"/>
              </w:rPr>
              <w:t>pilietinės iniciatyvos</w:t>
            </w:r>
            <w:r w:rsidRPr="00E73BB7">
              <w:rPr>
                <w:rFonts w:ascii="Times New Roman" w:eastAsia="Calibri" w:hAnsi="Times New Roman" w:cs="Times New Roman"/>
                <w:color w:val="000000" w:themeColor="text1"/>
                <w:sz w:val="24"/>
                <w:szCs w:val="24"/>
              </w:rPr>
              <w:t>: tolerancijos dienai - vėjo malūnėliai</w:t>
            </w:r>
            <w:r w:rsidR="004809BA" w:rsidRPr="00E73BB7">
              <w:rPr>
                <w:rFonts w:ascii="Times New Roman" w:eastAsia="Calibri" w:hAnsi="Times New Roman" w:cs="Times New Roman"/>
                <w:color w:val="000000" w:themeColor="text1"/>
                <w:sz w:val="24"/>
                <w:szCs w:val="24"/>
              </w:rPr>
              <w:t>,</w:t>
            </w:r>
            <w:r w:rsidRPr="00E73BB7">
              <w:rPr>
                <w:rFonts w:ascii="Times New Roman" w:eastAsia="Calibri" w:hAnsi="Times New Roman" w:cs="Times New Roman"/>
                <w:color w:val="000000" w:themeColor="text1"/>
                <w:sz w:val="24"/>
                <w:szCs w:val="24"/>
              </w:rPr>
              <w:t xml:space="preserve"> „Knygų Kalėdos“ – „Suteik knygai šansą ilgai gyventi...“</w:t>
            </w:r>
            <w:r w:rsidR="004809BA" w:rsidRPr="00E73BB7">
              <w:rPr>
                <w:rFonts w:ascii="Times New Roman" w:eastAsia="Calibri" w:hAnsi="Times New Roman" w:cs="Times New Roman"/>
                <w:color w:val="000000" w:themeColor="text1"/>
                <w:sz w:val="24"/>
                <w:szCs w:val="24"/>
              </w:rPr>
              <w:t>,</w:t>
            </w:r>
            <w:r w:rsidRPr="00E73BB7">
              <w:rPr>
                <w:rFonts w:ascii="Times New Roman" w:eastAsia="Calibri" w:hAnsi="Times New Roman" w:cs="Times New Roman"/>
                <w:color w:val="000000" w:themeColor="text1"/>
                <w:sz w:val="24"/>
                <w:szCs w:val="24"/>
              </w:rPr>
              <w:t xml:space="preserve"> antikorupcijos dienai „Vertybių kaleidoskopas“</w:t>
            </w:r>
            <w:r w:rsidR="004809BA" w:rsidRPr="00E73BB7">
              <w:rPr>
                <w:rFonts w:ascii="Times New Roman" w:eastAsia="Calibri" w:hAnsi="Times New Roman" w:cs="Times New Roman"/>
                <w:color w:val="000000" w:themeColor="text1"/>
                <w:sz w:val="24"/>
                <w:szCs w:val="24"/>
              </w:rPr>
              <w:t>,</w:t>
            </w:r>
            <w:r w:rsidRPr="00E73BB7">
              <w:rPr>
                <w:rFonts w:ascii="Times New Roman" w:eastAsia="Calibri" w:hAnsi="Times New Roman" w:cs="Times New Roman"/>
                <w:color w:val="000000" w:themeColor="text1"/>
                <w:sz w:val="24"/>
                <w:szCs w:val="24"/>
              </w:rPr>
              <w:t xml:space="preserve"> „1000 pagarbos liepsnelių Laisvės gynėjams“</w:t>
            </w:r>
            <w:r w:rsidR="004809BA" w:rsidRPr="00E73BB7">
              <w:rPr>
                <w:rFonts w:ascii="Times New Roman" w:eastAsia="Calibri" w:hAnsi="Times New Roman" w:cs="Times New Roman"/>
                <w:color w:val="000000" w:themeColor="text1"/>
                <w:sz w:val="24"/>
                <w:szCs w:val="24"/>
              </w:rPr>
              <w:t>,</w:t>
            </w:r>
            <w:r w:rsidRPr="00E73BB7">
              <w:rPr>
                <w:rFonts w:ascii="Times New Roman" w:eastAsia="Calibri" w:hAnsi="Times New Roman" w:cs="Times New Roman"/>
                <w:color w:val="000000" w:themeColor="text1"/>
                <w:sz w:val="24"/>
                <w:szCs w:val="24"/>
              </w:rPr>
              <w:t xml:space="preserve"> projektas - žalioji akcija – „Venta“ Daro“, Konstitucijos egzaminas</w:t>
            </w:r>
            <w:r w:rsidR="004809BA" w:rsidRPr="00E73BB7">
              <w:rPr>
                <w:rFonts w:ascii="Times New Roman" w:eastAsia="Calibri" w:hAnsi="Times New Roman" w:cs="Times New Roman"/>
                <w:color w:val="000000" w:themeColor="text1"/>
                <w:sz w:val="24"/>
                <w:szCs w:val="24"/>
              </w:rPr>
              <w:t>,</w:t>
            </w:r>
            <w:r w:rsidRPr="00E73BB7">
              <w:rPr>
                <w:rFonts w:ascii="Times New Roman" w:hAnsi="Times New Roman" w:cs="Times New Roman"/>
                <w:color w:val="000000" w:themeColor="text1"/>
                <w:sz w:val="24"/>
                <w:szCs w:val="24"/>
                <w:shd w:val="clear" w:color="auto" w:fill="FFFFFF"/>
              </w:rPr>
              <w:t xml:space="preserve"> </w:t>
            </w:r>
            <w:r w:rsidRPr="00E73BB7">
              <w:rPr>
                <w:rFonts w:ascii="Times New Roman" w:eastAsia="Calibri" w:hAnsi="Times New Roman" w:cs="Times New Roman"/>
                <w:color w:val="000000" w:themeColor="text1"/>
                <w:sz w:val="24"/>
                <w:szCs w:val="24"/>
              </w:rPr>
              <w:t>lietuviška iniciatyva – rašyk diktantą</w:t>
            </w:r>
            <w:r w:rsidR="004809BA" w:rsidRPr="00E73BB7">
              <w:rPr>
                <w:rFonts w:ascii="Times New Roman" w:eastAsia="Calibri" w:hAnsi="Times New Roman" w:cs="Times New Roman"/>
                <w:color w:val="000000" w:themeColor="text1"/>
                <w:sz w:val="24"/>
                <w:szCs w:val="24"/>
              </w:rPr>
              <w:t>,</w:t>
            </w:r>
            <w:r w:rsidRPr="00E73BB7">
              <w:rPr>
                <w:rFonts w:ascii="Times New Roman" w:eastAsia="Calibri" w:hAnsi="Times New Roman" w:cs="Times New Roman"/>
                <w:color w:val="000000" w:themeColor="text1"/>
                <w:sz w:val="24"/>
                <w:szCs w:val="24"/>
              </w:rPr>
              <w:t xml:space="preserve"> pilietinio solidarumo iniciatyvos  „Pilietiškumo kelias nuo Vasario 16 iki Kovo 11“; </w:t>
            </w:r>
            <w:r w:rsidRPr="00E73BB7">
              <w:rPr>
                <w:rFonts w:ascii="Times New Roman" w:eastAsia="Calibri" w:hAnsi="Times New Roman" w:cs="Times New Roman"/>
                <w:i/>
                <w:iCs/>
                <w:color w:val="000000" w:themeColor="text1"/>
                <w:sz w:val="24"/>
                <w:szCs w:val="24"/>
              </w:rPr>
              <w:t>tradiciniai renginiai</w:t>
            </w:r>
            <w:r w:rsidRPr="00E73BB7">
              <w:rPr>
                <w:rFonts w:ascii="Times New Roman" w:eastAsia="Calibri" w:hAnsi="Times New Roman" w:cs="Times New Roman"/>
                <w:color w:val="000000" w:themeColor="text1"/>
                <w:sz w:val="24"/>
                <w:szCs w:val="24"/>
              </w:rPr>
              <w:t>: Mokslo ir Žinių diena - “Kelias į mokyklą – kelias į pasaulį”</w:t>
            </w:r>
            <w:r w:rsidR="004809BA" w:rsidRPr="00E73BB7">
              <w:rPr>
                <w:rFonts w:ascii="Times New Roman" w:eastAsia="Calibri" w:hAnsi="Times New Roman" w:cs="Times New Roman"/>
                <w:color w:val="000000" w:themeColor="text1"/>
                <w:sz w:val="24"/>
                <w:szCs w:val="24"/>
              </w:rPr>
              <w:t>,</w:t>
            </w:r>
            <w:r w:rsidRPr="00E73BB7">
              <w:rPr>
                <w:rFonts w:ascii="Times New Roman" w:eastAsia="Calibri" w:hAnsi="Times New Roman" w:cs="Times New Roman"/>
                <w:color w:val="000000" w:themeColor="text1"/>
                <w:sz w:val="24"/>
                <w:szCs w:val="24"/>
              </w:rPr>
              <w:t xml:space="preserve"> Mokytojų dienai „Auksinio svogūno apdovanojimai, skaitymų savaitė „ Kelionė šiaurietiškų knygų puslapiais“</w:t>
            </w:r>
            <w:r w:rsidR="004809BA" w:rsidRPr="00E73BB7">
              <w:rPr>
                <w:rFonts w:ascii="Times New Roman" w:eastAsia="Calibri" w:hAnsi="Times New Roman" w:cs="Times New Roman"/>
                <w:color w:val="000000" w:themeColor="text1"/>
                <w:sz w:val="24"/>
                <w:szCs w:val="24"/>
              </w:rPr>
              <w:t>,</w:t>
            </w:r>
            <w:r w:rsidRPr="00E73BB7">
              <w:rPr>
                <w:rFonts w:ascii="Times New Roman" w:eastAsia="Calibri" w:hAnsi="Times New Roman" w:cs="Times New Roman"/>
                <w:color w:val="000000" w:themeColor="text1"/>
                <w:sz w:val="24"/>
                <w:szCs w:val="24"/>
              </w:rPr>
              <w:t xml:space="preserve"> Kalėdinio miestelio dūzgės, „Balta Kalėdų brydė“ – žodžių ir muzikos sintezė, kūrybinės dirbtuvės</w:t>
            </w:r>
            <w:r w:rsidR="004809BA" w:rsidRPr="00E73BB7">
              <w:rPr>
                <w:rFonts w:ascii="Times New Roman" w:eastAsia="Calibri" w:hAnsi="Times New Roman" w:cs="Times New Roman"/>
                <w:color w:val="000000" w:themeColor="text1"/>
                <w:sz w:val="24"/>
                <w:szCs w:val="24"/>
              </w:rPr>
              <w:t>,</w:t>
            </w:r>
            <w:r w:rsidRPr="00E73BB7">
              <w:rPr>
                <w:rFonts w:ascii="Times New Roman" w:eastAsia="Calibri" w:hAnsi="Times New Roman" w:cs="Times New Roman"/>
                <w:color w:val="000000" w:themeColor="text1"/>
                <w:sz w:val="24"/>
                <w:szCs w:val="24"/>
              </w:rPr>
              <w:t xml:space="preserve"> </w:t>
            </w:r>
            <w:proofErr w:type="spellStart"/>
            <w:r w:rsidRPr="00E73BB7">
              <w:rPr>
                <w:rFonts w:ascii="Times New Roman" w:eastAsia="Calibri" w:hAnsi="Times New Roman" w:cs="Times New Roman"/>
                <w:color w:val="000000" w:themeColor="text1"/>
                <w:sz w:val="24"/>
                <w:szCs w:val="24"/>
              </w:rPr>
              <w:t>etno</w:t>
            </w:r>
            <w:proofErr w:type="spellEnd"/>
            <w:r w:rsidRPr="00E73BB7">
              <w:rPr>
                <w:rFonts w:ascii="Times New Roman" w:eastAsia="Calibri" w:hAnsi="Times New Roman" w:cs="Times New Roman"/>
                <w:color w:val="000000" w:themeColor="text1"/>
                <w:sz w:val="24"/>
                <w:szCs w:val="24"/>
              </w:rPr>
              <w:t xml:space="preserve"> projektas „Švęsk Gegužę gegužyje“</w:t>
            </w:r>
            <w:r w:rsidR="004809BA" w:rsidRPr="00E73BB7">
              <w:rPr>
                <w:rFonts w:ascii="Times New Roman" w:eastAsia="Calibri" w:hAnsi="Times New Roman" w:cs="Times New Roman"/>
                <w:color w:val="000000" w:themeColor="text1"/>
                <w:sz w:val="24"/>
                <w:szCs w:val="24"/>
              </w:rPr>
              <w:t>,</w:t>
            </w:r>
            <w:r w:rsidRPr="00E73BB7">
              <w:rPr>
                <w:rFonts w:ascii="Times New Roman" w:eastAsia="Calibri" w:hAnsi="Times New Roman" w:cs="Times New Roman"/>
                <w:color w:val="000000" w:themeColor="text1"/>
                <w:sz w:val="24"/>
                <w:szCs w:val="24"/>
              </w:rPr>
              <w:t xml:space="preserve"> „Ventos“ Garbė“</w:t>
            </w:r>
            <w:r w:rsidR="004809BA" w:rsidRPr="00E73BB7">
              <w:rPr>
                <w:rFonts w:ascii="Times New Roman" w:eastAsia="Calibri" w:hAnsi="Times New Roman" w:cs="Times New Roman"/>
                <w:color w:val="000000" w:themeColor="text1"/>
                <w:sz w:val="24"/>
                <w:szCs w:val="24"/>
              </w:rPr>
              <w:t>,</w:t>
            </w:r>
            <w:r w:rsidRPr="00E73BB7">
              <w:rPr>
                <w:rFonts w:ascii="Times New Roman" w:eastAsia="Calibri" w:hAnsi="Times New Roman" w:cs="Times New Roman"/>
                <w:color w:val="000000" w:themeColor="text1"/>
                <w:sz w:val="24"/>
                <w:szCs w:val="24"/>
              </w:rPr>
              <w:t xml:space="preserve"> „</w:t>
            </w:r>
            <w:proofErr w:type="spellStart"/>
            <w:r w:rsidRPr="00E73BB7">
              <w:rPr>
                <w:rFonts w:ascii="Times New Roman" w:eastAsia="Calibri" w:hAnsi="Times New Roman" w:cs="Times New Roman"/>
                <w:color w:val="000000" w:themeColor="text1"/>
                <w:sz w:val="24"/>
                <w:szCs w:val="24"/>
              </w:rPr>
              <w:t>ČiaVentos</w:t>
            </w:r>
            <w:proofErr w:type="spellEnd"/>
            <w:r w:rsidRPr="00E73BB7">
              <w:rPr>
                <w:rFonts w:ascii="Times New Roman" w:eastAsia="Calibri" w:hAnsi="Times New Roman" w:cs="Times New Roman"/>
                <w:color w:val="000000" w:themeColor="text1"/>
                <w:sz w:val="24"/>
                <w:szCs w:val="24"/>
              </w:rPr>
              <w:t xml:space="preserve">“ žinios – pažymėjimų įteikimo šventė 8-okams; </w:t>
            </w:r>
            <w:r w:rsidRPr="00E73BB7">
              <w:rPr>
                <w:rFonts w:ascii="Times New Roman" w:eastAsia="Calibri" w:hAnsi="Times New Roman" w:cs="Times New Roman"/>
                <w:i/>
                <w:iCs/>
                <w:color w:val="000000" w:themeColor="text1"/>
                <w:sz w:val="24"/>
                <w:szCs w:val="24"/>
              </w:rPr>
              <w:t>naujos iniciatyvos</w:t>
            </w:r>
            <w:r w:rsidRPr="00E73BB7">
              <w:rPr>
                <w:rFonts w:ascii="Times New Roman" w:eastAsia="Calibri" w:hAnsi="Times New Roman" w:cs="Times New Roman"/>
                <w:color w:val="000000" w:themeColor="text1"/>
                <w:sz w:val="24"/>
                <w:szCs w:val="24"/>
              </w:rPr>
              <w:t>: LRT iniciatyva „Matau tave“ „Ventos“ progimnazijos vaikus vienijantis šokis konkurse „Visa Lietuva šoka“ ir pagrindinis prizas už viso rajono ugdymo įstaigų suburiantį – tradicinių šokių festivalį „Gegužinė“, rajoninis 1-4 klasių meninio skaitymo konkursas „Žodis – pasaulio pradžia“.</w:t>
            </w:r>
          </w:p>
          <w:p w14:paraId="6CCBF4BB" w14:textId="7808C2D9" w:rsidR="00E73BB7" w:rsidRPr="007F0F97" w:rsidRDefault="002B5883" w:rsidP="00E73BB7">
            <w:pPr>
              <w:pStyle w:val="Sraopastraipa"/>
              <w:widowControl w:val="0"/>
              <w:numPr>
                <w:ilvl w:val="0"/>
                <w:numId w:val="8"/>
              </w:numPr>
              <w:tabs>
                <w:tab w:val="left" w:pos="641"/>
              </w:tabs>
              <w:autoSpaceDE w:val="0"/>
              <w:autoSpaceDN w:val="0"/>
              <w:ind w:right="213"/>
              <w:jc w:val="both"/>
              <w:rPr>
                <w:color w:val="000000" w:themeColor="text1"/>
                <w:szCs w:val="24"/>
              </w:rPr>
            </w:pPr>
            <w:r w:rsidRPr="007F0F97">
              <w:rPr>
                <w:rFonts w:ascii="Times New Roman" w:hAnsi="Times New Roman" w:cs="Times New Roman"/>
                <w:b/>
                <w:bCs/>
                <w:sz w:val="24"/>
                <w:szCs w:val="24"/>
              </w:rPr>
              <w:t>Saugios fizinės ir emocinės aplinkos kiekvienam kūrimas.</w:t>
            </w:r>
            <w:r w:rsidR="00C329C8" w:rsidRPr="007F0F97">
              <w:rPr>
                <w:rFonts w:ascii="Times New Roman" w:hAnsi="Times New Roman" w:cs="Times New Roman"/>
                <w:b/>
                <w:bCs/>
                <w:sz w:val="24"/>
                <w:szCs w:val="24"/>
              </w:rPr>
              <w:t xml:space="preserve"> </w:t>
            </w:r>
            <w:r w:rsidR="00C329C8" w:rsidRPr="007F0F97">
              <w:rPr>
                <w:szCs w:val="24"/>
                <w:lang w:eastAsia="lt-LT"/>
              </w:rPr>
              <w:t xml:space="preserve">   </w:t>
            </w:r>
            <w:r w:rsidR="0037728A" w:rsidRPr="007F0F97">
              <w:rPr>
                <w:rFonts w:ascii="Times New Roman" w:hAnsi="Times New Roman" w:cs="Times New Roman"/>
                <w:sz w:val="24"/>
                <w:szCs w:val="24"/>
                <w:lang w:eastAsia="lt-LT"/>
              </w:rPr>
              <w:t>Mokykloje</w:t>
            </w:r>
            <w:r w:rsidR="007F0F97" w:rsidRPr="007F0F97">
              <w:rPr>
                <w:rFonts w:ascii="Times New Roman" w:hAnsi="Times New Roman" w:cs="Times New Roman"/>
                <w:sz w:val="24"/>
                <w:szCs w:val="24"/>
                <w:lang w:eastAsia="lt-LT"/>
              </w:rPr>
              <w:t>,</w:t>
            </w:r>
            <w:r w:rsidR="0037728A" w:rsidRPr="007F0F97">
              <w:rPr>
                <w:rFonts w:ascii="Times New Roman" w:hAnsi="Times New Roman" w:cs="Times New Roman"/>
                <w:sz w:val="24"/>
                <w:szCs w:val="24"/>
                <w:lang w:eastAsia="lt-LT"/>
              </w:rPr>
              <w:t xml:space="preserve"> </w:t>
            </w:r>
            <w:r w:rsidR="007F0F97" w:rsidRPr="007F0F97">
              <w:rPr>
                <w:rFonts w:ascii="Times New Roman" w:hAnsi="Times New Roman" w:cs="Times New Roman"/>
                <w:sz w:val="24"/>
                <w:szCs w:val="24"/>
                <w:lang w:eastAsia="lt-LT"/>
              </w:rPr>
              <w:t xml:space="preserve">užtikrinant tęstinumą ir grįžtamąjį ryšį, </w:t>
            </w:r>
            <w:r w:rsidR="0037728A" w:rsidRPr="007F0F97">
              <w:rPr>
                <w:rFonts w:ascii="Times New Roman" w:hAnsi="Times New Roman" w:cs="Times New Roman"/>
                <w:sz w:val="24"/>
                <w:szCs w:val="24"/>
                <w:lang w:eastAsia="lt-LT"/>
              </w:rPr>
              <w:t>vykd</w:t>
            </w:r>
            <w:r w:rsidR="007F0F97" w:rsidRPr="007F0F97">
              <w:rPr>
                <w:rFonts w:ascii="Times New Roman" w:hAnsi="Times New Roman" w:cs="Times New Roman"/>
                <w:sz w:val="24"/>
                <w:szCs w:val="24"/>
                <w:lang w:eastAsia="lt-LT"/>
              </w:rPr>
              <w:t>yta</w:t>
            </w:r>
            <w:r w:rsidR="0037728A" w:rsidRPr="007F0F97">
              <w:rPr>
                <w:rFonts w:ascii="Times New Roman" w:hAnsi="Times New Roman" w:cs="Times New Roman"/>
                <w:sz w:val="24"/>
                <w:szCs w:val="24"/>
                <w:lang w:eastAsia="lt-LT"/>
              </w:rPr>
              <w:t xml:space="preserve"> 41 intervencin</w:t>
            </w:r>
            <w:r w:rsidR="007F0F97" w:rsidRPr="007F0F97">
              <w:rPr>
                <w:rFonts w:ascii="Times New Roman" w:hAnsi="Times New Roman" w:cs="Times New Roman"/>
                <w:sz w:val="24"/>
                <w:szCs w:val="24"/>
                <w:lang w:eastAsia="lt-LT"/>
              </w:rPr>
              <w:t>ė</w:t>
            </w:r>
            <w:r w:rsidR="0037728A" w:rsidRPr="007F0F97">
              <w:rPr>
                <w:rFonts w:ascii="Times New Roman" w:hAnsi="Times New Roman" w:cs="Times New Roman"/>
                <w:sz w:val="24"/>
                <w:szCs w:val="24"/>
                <w:lang w:eastAsia="lt-LT"/>
              </w:rPr>
              <w:t xml:space="preserve"> ir prevencin</w:t>
            </w:r>
            <w:r w:rsidR="007F0F97" w:rsidRPr="007F0F97">
              <w:rPr>
                <w:rFonts w:ascii="Times New Roman" w:hAnsi="Times New Roman" w:cs="Times New Roman"/>
                <w:sz w:val="24"/>
                <w:szCs w:val="24"/>
                <w:lang w:eastAsia="lt-LT"/>
              </w:rPr>
              <w:t>ė</w:t>
            </w:r>
            <w:r w:rsidR="0037728A" w:rsidRPr="007F0F97">
              <w:rPr>
                <w:rFonts w:ascii="Times New Roman" w:hAnsi="Times New Roman" w:cs="Times New Roman"/>
                <w:sz w:val="24"/>
                <w:szCs w:val="24"/>
                <w:lang w:eastAsia="lt-LT"/>
              </w:rPr>
              <w:t xml:space="preserve"> veikl</w:t>
            </w:r>
            <w:r w:rsidR="007F0F97" w:rsidRPr="007F0F97">
              <w:rPr>
                <w:rFonts w:ascii="Times New Roman" w:hAnsi="Times New Roman" w:cs="Times New Roman"/>
                <w:sz w:val="24"/>
                <w:szCs w:val="24"/>
                <w:lang w:eastAsia="lt-LT"/>
              </w:rPr>
              <w:t>a</w:t>
            </w:r>
            <w:r w:rsidR="0037728A" w:rsidRPr="007F0F97">
              <w:rPr>
                <w:rFonts w:ascii="Times New Roman" w:hAnsi="Times New Roman" w:cs="Times New Roman"/>
                <w:sz w:val="24"/>
                <w:szCs w:val="24"/>
                <w:lang w:eastAsia="lt-LT"/>
              </w:rPr>
              <w:t xml:space="preserve">. Veiklos buvo orientuotos į emocinių kompetencijų ugdymą, saugios mokyklos aplinkos stiprinimą ir ankstyvąją prevenciją, atliepiant pereinamojo amžiaus mokinių poreikius – emocijų reguliavimą, tarpusavio santykius ir adaptaciją. Nuosekliai vykdytas tėvų švietimas, grindžiamas partneryste ir emocinio raštingumo stiprinimu. </w:t>
            </w:r>
            <w:r w:rsidR="0037728A" w:rsidRPr="007F0F97">
              <w:rPr>
                <w:rFonts w:ascii="Times New Roman" w:eastAsia="Times New Roman" w:hAnsi="Times New Roman" w:cs="Times New Roman"/>
                <w:sz w:val="24"/>
                <w:szCs w:val="24"/>
                <w:lang w:eastAsia="lt-LT"/>
              </w:rPr>
              <w:t>Bendrai konsultacijas gavo 121 asmuo (mokiniai, tėvai ir bendruomenės nariai).</w:t>
            </w:r>
            <w:r w:rsidR="0037728A" w:rsidRPr="007F0F97">
              <w:rPr>
                <w:rFonts w:ascii="Times New Roman" w:hAnsi="Times New Roman" w:cs="Times New Roman"/>
                <w:sz w:val="24"/>
                <w:szCs w:val="24"/>
                <w:lang w:eastAsia="lt-LT"/>
              </w:rPr>
              <w:t xml:space="preserve"> </w:t>
            </w:r>
            <w:r w:rsidR="0037728A" w:rsidRPr="007F0F97">
              <w:rPr>
                <w:rFonts w:ascii="Times New Roman" w:eastAsia="Times New Roman" w:hAnsi="Times New Roman" w:cs="Times New Roman"/>
                <w:sz w:val="24"/>
                <w:szCs w:val="24"/>
                <w:lang w:eastAsia="lt-LT"/>
              </w:rPr>
              <w:t>Bendras suteiktų konsultacijų / susitikimų skaičius – 1115.</w:t>
            </w:r>
            <w:r w:rsidR="0037728A" w:rsidRPr="007F0F97">
              <w:rPr>
                <w:rFonts w:ascii="Times New Roman" w:hAnsi="Times New Roman" w:cs="Times New Roman"/>
                <w:sz w:val="24"/>
                <w:szCs w:val="24"/>
                <w:lang w:eastAsia="lt-LT"/>
              </w:rPr>
              <w:t xml:space="preserve">  </w:t>
            </w:r>
            <w:r w:rsidR="007F0F97" w:rsidRPr="007F0F97">
              <w:rPr>
                <w:rFonts w:ascii="Times New Roman" w:hAnsi="Times New Roman" w:cs="Times New Roman"/>
                <w:sz w:val="24"/>
                <w:szCs w:val="24"/>
                <w:lang w:eastAsia="lt-LT"/>
              </w:rPr>
              <w:t xml:space="preserve">Taip  pat </w:t>
            </w:r>
            <w:r w:rsidR="007F0F97">
              <w:rPr>
                <w:rFonts w:ascii="Times New Roman" w:hAnsi="Times New Roman" w:cs="Times New Roman"/>
                <w:sz w:val="24"/>
                <w:szCs w:val="24"/>
                <w:lang w:eastAsia="lt-LT"/>
              </w:rPr>
              <w:t>v</w:t>
            </w:r>
            <w:r w:rsidR="0037728A" w:rsidRPr="007F0F97">
              <w:rPr>
                <w:rFonts w:ascii="Times New Roman" w:hAnsi="Times New Roman" w:cs="Times New Roman"/>
                <w:color w:val="000000" w:themeColor="text1"/>
                <w:sz w:val="24"/>
                <w:szCs w:val="24"/>
              </w:rPr>
              <w:t>ykd</w:t>
            </w:r>
            <w:r w:rsidR="007F0F97">
              <w:rPr>
                <w:rFonts w:ascii="Times New Roman" w:hAnsi="Times New Roman" w:cs="Times New Roman"/>
                <w:color w:val="000000" w:themeColor="text1"/>
                <w:sz w:val="24"/>
                <w:szCs w:val="24"/>
              </w:rPr>
              <w:t>yti</w:t>
            </w:r>
            <w:r w:rsidR="0037728A" w:rsidRPr="007F0F97">
              <w:rPr>
                <w:rFonts w:ascii="Times New Roman" w:hAnsi="Times New Roman" w:cs="Times New Roman"/>
                <w:color w:val="000000" w:themeColor="text1"/>
                <w:sz w:val="24"/>
                <w:szCs w:val="24"/>
              </w:rPr>
              <w:t xml:space="preserve"> 1293 individual</w:t>
            </w:r>
            <w:r w:rsidR="007F0F97">
              <w:rPr>
                <w:rFonts w:ascii="Times New Roman" w:hAnsi="Times New Roman" w:cs="Times New Roman"/>
                <w:color w:val="000000" w:themeColor="text1"/>
                <w:sz w:val="24"/>
                <w:szCs w:val="24"/>
              </w:rPr>
              <w:t>ūs</w:t>
            </w:r>
            <w:r w:rsidR="0037728A" w:rsidRPr="007F0F97">
              <w:rPr>
                <w:rFonts w:ascii="Times New Roman" w:hAnsi="Times New Roman" w:cs="Times New Roman"/>
                <w:color w:val="000000" w:themeColor="text1"/>
                <w:sz w:val="24"/>
                <w:szCs w:val="24"/>
              </w:rPr>
              <w:t xml:space="preserve"> pokalbi</w:t>
            </w:r>
            <w:r w:rsidR="007F0F97">
              <w:rPr>
                <w:rFonts w:ascii="Times New Roman" w:hAnsi="Times New Roman" w:cs="Times New Roman"/>
                <w:color w:val="000000" w:themeColor="text1"/>
                <w:sz w:val="24"/>
                <w:szCs w:val="24"/>
              </w:rPr>
              <w:t>ai</w:t>
            </w:r>
            <w:r w:rsidR="0037728A" w:rsidRPr="007F0F97">
              <w:rPr>
                <w:rFonts w:ascii="Times New Roman" w:hAnsi="Times New Roman" w:cs="Times New Roman"/>
                <w:color w:val="000000" w:themeColor="text1"/>
                <w:sz w:val="24"/>
                <w:szCs w:val="24"/>
              </w:rPr>
              <w:t xml:space="preserve"> su mokiniais, 322 val.- grupini</w:t>
            </w:r>
            <w:r w:rsidR="00773586">
              <w:rPr>
                <w:rFonts w:ascii="Times New Roman" w:hAnsi="Times New Roman" w:cs="Times New Roman"/>
                <w:color w:val="000000" w:themeColor="text1"/>
                <w:sz w:val="24"/>
                <w:szCs w:val="24"/>
              </w:rPr>
              <w:t>ai</w:t>
            </w:r>
            <w:r w:rsidR="0037728A" w:rsidRPr="007F0F97">
              <w:rPr>
                <w:rFonts w:ascii="Times New Roman" w:hAnsi="Times New Roman" w:cs="Times New Roman"/>
                <w:color w:val="000000" w:themeColor="text1"/>
                <w:sz w:val="24"/>
                <w:szCs w:val="24"/>
              </w:rPr>
              <w:t xml:space="preserve"> užsiėmim</w:t>
            </w:r>
            <w:r w:rsidR="00773586">
              <w:rPr>
                <w:rFonts w:ascii="Times New Roman" w:hAnsi="Times New Roman" w:cs="Times New Roman"/>
                <w:color w:val="000000" w:themeColor="text1"/>
                <w:sz w:val="24"/>
                <w:szCs w:val="24"/>
              </w:rPr>
              <w:t>ai</w:t>
            </w:r>
            <w:r w:rsidR="0037728A" w:rsidRPr="007F0F97">
              <w:rPr>
                <w:rFonts w:ascii="Times New Roman" w:hAnsi="Times New Roman" w:cs="Times New Roman"/>
                <w:color w:val="000000" w:themeColor="text1"/>
                <w:sz w:val="24"/>
                <w:szCs w:val="24"/>
              </w:rPr>
              <w:t>, 1295 tėvų konsultacij</w:t>
            </w:r>
            <w:r w:rsidR="00773586">
              <w:rPr>
                <w:rFonts w:ascii="Times New Roman" w:hAnsi="Times New Roman" w:cs="Times New Roman"/>
                <w:color w:val="000000" w:themeColor="text1"/>
                <w:sz w:val="24"/>
                <w:szCs w:val="24"/>
              </w:rPr>
              <w:t>os</w:t>
            </w:r>
            <w:r w:rsidR="0037728A" w:rsidRPr="007F0F97">
              <w:rPr>
                <w:rFonts w:ascii="Times New Roman" w:hAnsi="Times New Roman" w:cs="Times New Roman"/>
                <w:color w:val="000000" w:themeColor="text1"/>
                <w:sz w:val="24"/>
                <w:szCs w:val="24"/>
              </w:rPr>
              <w:t>, 1133 konsultacij</w:t>
            </w:r>
            <w:r w:rsidR="00773586">
              <w:rPr>
                <w:rFonts w:ascii="Times New Roman" w:hAnsi="Times New Roman" w:cs="Times New Roman"/>
                <w:color w:val="000000" w:themeColor="text1"/>
                <w:sz w:val="24"/>
                <w:szCs w:val="24"/>
              </w:rPr>
              <w:t>os</w:t>
            </w:r>
            <w:r w:rsidR="0037728A" w:rsidRPr="007F0F97">
              <w:rPr>
                <w:rFonts w:ascii="Times New Roman" w:hAnsi="Times New Roman" w:cs="Times New Roman"/>
                <w:color w:val="000000" w:themeColor="text1"/>
                <w:sz w:val="24"/>
                <w:szCs w:val="24"/>
              </w:rPr>
              <w:t xml:space="preserve"> bendruomenės nariams, 28 mokiniams teik</w:t>
            </w:r>
            <w:r w:rsidR="00773586">
              <w:rPr>
                <w:rFonts w:ascii="Times New Roman" w:hAnsi="Times New Roman" w:cs="Times New Roman"/>
                <w:color w:val="000000" w:themeColor="text1"/>
                <w:sz w:val="24"/>
                <w:szCs w:val="24"/>
              </w:rPr>
              <w:t>ta</w:t>
            </w:r>
            <w:r w:rsidR="0037728A" w:rsidRPr="007F0F97">
              <w:rPr>
                <w:rFonts w:ascii="Times New Roman" w:hAnsi="Times New Roman" w:cs="Times New Roman"/>
                <w:color w:val="000000" w:themeColor="text1"/>
                <w:sz w:val="24"/>
                <w:szCs w:val="24"/>
              </w:rPr>
              <w:t xml:space="preserve"> pagalba pagal PPT rekomendacijas</w:t>
            </w:r>
            <w:r w:rsidR="00C329C8" w:rsidRPr="007F0F97">
              <w:rPr>
                <w:rFonts w:ascii="Times New Roman" w:hAnsi="Times New Roman" w:cs="Times New Roman"/>
                <w:color w:val="000000" w:themeColor="text1"/>
                <w:sz w:val="24"/>
                <w:szCs w:val="24"/>
              </w:rPr>
              <w:t>.</w:t>
            </w:r>
          </w:p>
          <w:p w14:paraId="22803409" w14:textId="77777777" w:rsidR="00E73BB7" w:rsidRDefault="004E5E13" w:rsidP="00E73BB7">
            <w:pPr>
              <w:pStyle w:val="Sraopastraipa"/>
              <w:widowControl w:val="0"/>
              <w:tabs>
                <w:tab w:val="left" w:pos="641"/>
              </w:tabs>
              <w:autoSpaceDE w:val="0"/>
              <w:autoSpaceDN w:val="0"/>
              <w:ind w:left="360" w:right="213"/>
              <w:jc w:val="both"/>
              <w:rPr>
                <w:szCs w:val="24"/>
              </w:rPr>
            </w:pPr>
            <w:r w:rsidRPr="00E73BB7">
              <w:rPr>
                <w:rFonts w:ascii="Times New Roman" w:hAnsi="Times New Roman" w:cs="Times New Roman"/>
                <w:sz w:val="24"/>
                <w:szCs w:val="24"/>
              </w:rPr>
              <w:t>Dalyva</w:t>
            </w:r>
            <w:r w:rsidRPr="00E73BB7">
              <w:rPr>
                <w:szCs w:val="24"/>
              </w:rPr>
              <w:t>vome</w:t>
            </w:r>
            <w:r w:rsidRPr="00E73BB7">
              <w:rPr>
                <w:rFonts w:ascii="Times New Roman" w:hAnsi="Times New Roman" w:cs="Times New Roman"/>
                <w:sz w:val="24"/>
                <w:szCs w:val="24"/>
              </w:rPr>
              <w:t xml:space="preserve"> respublikinėje kūrybinių darbų parodoje „Mūsų pasaulis – spalvota dėlionė“</w:t>
            </w:r>
            <w:r w:rsidRPr="00E73BB7">
              <w:rPr>
                <w:rFonts w:eastAsia="Calibri"/>
                <w:szCs w:val="24"/>
              </w:rPr>
              <w:t>-</w:t>
            </w:r>
            <w:r w:rsidRPr="00E73BB7">
              <w:rPr>
                <w:rFonts w:ascii="Times New Roman" w:hAnsi="Times New Roman" w:cs="Times New Roman"/>
                <w:sz w:val="24"/>
                <w:szCs w:val="24"/>
              </w:rPr>
              <w:t xml:space="preserve"> </w:t>
            </w:r>
            <w:r w:rsidRPr="00E73BB7">
              <w:rPr>
                <w:szCs w:val="24"/>
              </w:rPr>
              <w:t>s</w:t>
            </w:r>
            <w:r w:rsidRPr="00E73BB7">
              <w:rPr>
                <w:rFonts w:ascii="Times New Roman" w:hAnsi="Times New Roman" w:cs="Times New Roman"/>
                <w:sz w:val="24"/>
                <w:szCs w:val="24"/>
              </w:rPr>
              <w:t>ocialinė akcija skirta autizmo dienai paminėti</w:t>
            </w:r>
            <w:r w:rsidRPr="00E73BB7">
              <w:rPr>
                <w:szCs w:val="24"/>
              </w:rPr>
              <w:t xml:space="preserve">, </w:t>
            </w:r>
            <w:proofErr w:type="spellStart"/>
            <w:r w:rsidRPr="00E73BB7">
              <w:rPr>
                <w:szCs w:val="24"/>
                <w:lang w:val="en-US"/>
              </w:rPr>
              <w:t>p</w:t>
            </w:r>
            <w:r w:rsidRPr="00E73BB7">
              <w:rPr>
                <w:rFonts w:ascii="Times New Roman" w:hAnsi="Times New Roman" w:cs="Times New Roman"/>
                <w:sz w:val="24"/>
                <w:szCs w:val="24"/>
                <w:lang w:val="en-US"/>
              </w:rPr>
              <w:t>revencini</w:t>
            </w:r>
            <w:r w:rsidRPr="00E73BB7">
              <w:rPr>
                <w:szCs w:val="24"/>
                <w:lang w:val="en-US"/>
              </w:rPr>
              <w:t>ame</w:t>
            </w:r>
            <w:proofErr w:type="spellEnd"/>
            <w:r w:rsidRPr="00E73BB7">
              <w:rPr>
                <w:rFonts w:ascii="Times New Roman" w:hAnsi="Times New Roman" w:cs="Times New Roman"/>
                <w:sz w:val="24"/>
                <w:szCs w:val="24"/>
                <w:lang w:val="en-US"/>
              </w:rPr>
              <w:t xml:space="preserve"> </w:t>
            </w:r>
            <w:proofErr w:type="spellStart"/>
            <w:r w:rsidRPr="00E73BB7">
              <w:rPr>
                <w:rFonts w:ascii="Times New Roman" w:hAnsi="Times New Roman" w:cs="Times New Roman"/>
                <w:sz w:val="24"/>
                <w:szCs w:val="24"/>
                <w:lang w:val="en-US"/>
              </w:rPr>
              <w:t>užsiėmim</w:t>
            </w:r>
            <w:r w:rsidRPr="00E73BB7">
              <w:rPr>
                <w:szCs w:val="24"/>
                <w:lang w:val="en-US"/>
              </w:rPr>
              <w:t>e</w:t>
            </w:r>
            <w:proofErr w:type="spellEnd"/>
            <w:r w:rsidRPr="00E73BB7">
              <w:rPr>
                <w:rFonts w:ascii="Times New Roman" w:hAnsi="Times New Roman" w:cs="Times New Roman"/>
                <w:sz w:val="24"/>
                <w:szCs w:val="24"/>
                <w:lang w:val="en-US"/>
              </w:rPr>
              <w:t xml:space="preserve">: </w:t>
            </w:r>
            <w:proofErr w:type="spellStart"/>
            <w:r w:rsidRPr="00E73BB7">
              <w:rPr>
                <w:rFonts w:ascii="Times New Roman" w:hAnsi="Times New Roman" w:cs="Times New Roman"/>
                <w:sz w:val="24"/>
                <w:szCs w:val="24"/>
                <w:lang w:val="en-US"/>
              </w:rPr>
              <w:t>interaktyvus</w:t>
            </w:r>
            <w:proofErr w:type="spellEnd"/>
            <w:r w:rsidRPr="00E73BB7">
              <w:rPr>
                <w:rFonts w:ascii="Times New Roman" w:hAnsi="Times New Roman" w:cs="Times New Roman"/>
                <w:sz w:val="24"/>
                <w:szCs w:val="24"/>
                <w:lang w:val="en-US"/>
              </w:rPr>
              <w:t xml:space="preserve"> </w:t>
            </w:r>
            <w:proofErr w:type="spellStart"/>
            <w:r w:rsidRPr="00E73BB7">
              <w:rPr>
                <w:rFonts w:ascii="Times New Roman" w:hAnsi="Times New Roman" w:cs="Times New Roman"/>
                <w:sz w:val="24"/>
                <w:szCs w:val="24"/>
                <w:lang w:val="en-US"/>
              </w:rPr>
              <w:t>stalo</w:t>
            </w:r>
            <w:proofErr w:type="spellEnd"/>
            <w:r w:rsidRPr="00E73BB7">
              <w:rPr>
                <w:rFonts w:ascii="Times New Roman" w:hAnsi="Times New Roman" w:cs="Times New Roman"/>
                <w:sz w:val="24"/>
                <w:szCs w:val="24"/>
                <w:lang w:val="en-US"/>
              </w:rPr>
              <w:t xml:space="preserve"> </w:t>
            </w:r>
            <w:proofErr w:type="spellStart"/>
            <w:r w:rsidRPr="00E73BB7">
              <w:rPr>
                <w:rFonts w:ascii="Times New Roman" w:hAnsi="Times New Roman" w:cs="Times New Roman"/>
                <w:sz w:val="24"/>
                <w:szCs w:val="24"/>
                <w:lang w:val="en-US"/>
              </w:rPr>
              <w:t>žaidimas</w:t>
            </w:r>
            <w:proofErr w:type="spellEnd"/>
            <w:r w:rsidRPr="00E73BB7">
              <w:rPr>
                <w:rFonts w:ascii="Times New Roman" w:hAnsi="Times New Roman" w:cs="Times New Roman"/>
                <w:sz w:val="24"/>
                <w:szCs w:val="24"/>
                <w:lang w:val="en-US"/>
              </w:rPr>
              <w:t xml:space="preserve"> </w:t>
            </w:r>
            <w:r w:rsidRPr="00E73BB7">
              <w:rPr>
                <w:rFonts w:ascii="Times New Roman" w:eastAsia="Calibri" w:hAnsi="Times New Roman" w:cs="Times New Roman"/>
                <w:sz w:val="24"/>
                <w:szCs w:val="24"/>
              </w:rPr>
              <w:t>„</w:t>
            </w:r>
            <w:proofErr w:type="spellStart"/>
            <w:r w:rsidRPr="00E73BB7">
              <w:rPr>
                <w:rFonts w:ascii="Times New Roman" w:hAnsi="Times New Roman" w:cs="Times New Roman"/>
                <w:sz w:val="24"/>
                <w:szCs w:val="24"/>
                <w:lang w:val="en-US"/>
              </w:rPr>
              <w:t>Lytiškumo</w:t>
            </w:r>
            <w:proofErr w:type="spellEnd"/>
            <w:r w:rsidRPr="00E73BB7">
              <w:rPr>
                <w:rFonts w:ascii="Times New Roman" w:hAnsi="Times New Roman" w:cs="Times New Roman"/>
                <w:sz w:val="24"/>
                <w:szCs w:val="24"/>
                <w:lang w:val="en-US"/>
              </w:rPr>
              <w:t xml:space="preserve"> </w:t>
            </w:r>
            <w:proofErr w:type="spellStart"/>
            <w:r w:rsidRPr="00E73BB7">
              <w:rPr>
                <w:rFonts w:ascii="Times New Roman" w:hAnsi="Times New Roman" w:cs="Times New Roman"/>
                <w:sz w:val="24"/>
                <w:szCs w:val="24"/>
                <w:lang w:val="en-US"/>
              </w:rPr>
              <w:t>kuprinė</w:t>
            </w:r>
            <w:proofErr w:type="spellEnd"/>
            <w:r w:rsidRPr="00E73BB7">
              <w:rPr>
                <w:rFonts w:ascii="Times New Roman" w:hAnsi="Times New Roman" w:cs="Times New Roman"/>
                <w:sz w:val="24"/>
                <w:szCs w:val="24"/>
                <w:lang w:val="en-US"/>
              </w:rPr>
              <w:t>”</w:t>
            </w:r>
            <w:r w:rsidRPr="00E73BB7">
              <w:rPr>
                <w:szCs w:val="24"/>
                <w:lang w:val="en-US"/>
              </w:rPr>
              <w:t>,</w:t>
            </w:r>
            <w:r w:rsidRPr="00E73BB7">
              <w:rPr>
                <w:szCs w:val="24"/>
              </w:rPr>
              <w:t xml:space="preserve"> s</w:t>
            </w:r>
            <w:r w:rsidRPr="00E73BB7">
              <w:rPr>
                <w:rFonts w:ascii="Times New Roman" w:hAnsi="Times New Roman" w:cs="Times New Roman"/>
                <w:sz w:val="24"/>
                <w:szCs w:val="24"/>
              </w:rPr>
              <w:t>ocialinė</w:t>
            </w:r>
            <w:r w:rsidRPr="00E73BB7">
              <w:rPr>
                <w:szCs w:val="24"/>
              </w:rPr>
              <w:t>je</w:t>
            </w:r>
            <w:r w:rsidRPr="00E73BB7">
              <w:rPr>
                <w:rFonts w:ascii="Times New Roman" w:hAnsi="Times New Roman" w:cs="Times New Roman"/>
                <w:sz w:val="24"/>
                <w:szCs w:val="24"/>
              </w:rPr>
              <w:t xml:space="preserve"> akcij</w:t>
            </w:r>
            <w:r w:rsidRPr="00E73BB7">
              <w:rPr>
                <w:szCs w:val="24"/>
              </w:rPr>
              <w:t>oje</w:t>
            </w:r>
            <w:r w:rsidRPr="00E73BB7">
              <w:rPr>
                <w:rFonts w:ascii="Times New Roman" w:hAnsi="Times New Roman" w:cs="Times New Roman"/>
                <w:sz w:val="24"/>
                <w:szCs w:val="24"/>
              </w:rPr>
              <w:t xml:space="preserve"> skirt</w:t>
            </w:r>
            <w:r w:rsidRPr="00E73BB7">
              <w:rPr>
                <w:szCs w:val="24"/>
              </w:rPr>
              <w:t>oje</w:t>
            </w:r>
            <w:r w:rsidRPr="00E73BB7">
              <w:rPr>
                <w:rFonts w:ascii="Times New Roman" w:hAnsi="Times New Roman" w:cs="Times New Roman"/>
                <w:sz w:val="24"/>
                <w:szCs w:val="24"/>
              </w:rPr>
              <w:t xml:space="preserve"> pasaulinei dauno sindromo dienai paminėti: Nenurašyk o palaikyk su mokyklos bendruomene</w:t>
            </w:r>
            <w:r w:rsidRPr="00E73BB7">
              <w:rPr>
                <w:szCs w:val="24"/>
              </w:rPr>
              <w:t>,</w:t>
            </w:r>
            <w:r w:rsidRPr="00E73BB7">
              <w:rPr>
                <w:szCs w:val="24"/>
                <w:lang w:val="en-US"/>
              </w:rPr>
              <w:t xml:space="preserve"> </w:t>
            </w:r>
            <w:proofErr w:type="spellStart"/>
            <w:r w:rsidRPr="00E73BB7">
              <w:rPr>
                <w:rFonts w:ascii="Times New Roman" w:hAnsi="Times New Roman" w:cs="Times New Roman"/>
                <w:sz w:val="24"/>
                <w:szCs w:val="24"/>
                <w:lang w:val="en-US"/>
              </w:rPr>
              <w:t>respublikinėje</w:t>
            </w:r>
            <w:proofErr w:type="spellEnd"/>
            <w:r w:rsidRPr="00E73BB7">
              <w:rPr>
                <w:rFonts w:ascii="Times New Roman" w:hAnsi="Times New Roman" w:cs="Times New Roman"/>
                <w:sz w:val="24"/>
                <w:szCs w:val="24"/>
                <w:lang w:val="en-US"/>
              </w:rPr>
              <w:t xml:space="preserve"> </w:t>
            </w:r>
            <w:proofErr w:type="spellStart"/>
            <w:r w:rsidRPr="00E73BB7">
              <w:rPr>
                <w:rFonts w:ascii="Times New Roman" w:hAnsi="Times New Roman" w:cs="Times New Roman"/>
                <w:sz w:val="24"/>
                <w:szCs w:val="24"/>
                <w:lang w:val="en-US"/>
              </w:rPr>
              <w:t>parodoje-konkurse</w:t>
            </w:r>
            <w:proofErr w:type="spellEnd"/>
            <w:r w:rsidRPr="00E73BB7">
              <w:rPr>
                <w:rFonts w:ascii="Times New Roman" w:hAnsi="Times New Roman" w:cs="Times New Roman"/>
                <w:sz w:val="24"/>
                <w:szCs w:val="24"/>
                <w:lang w:val="en-US"/>
              </w:rPr>
              <w:t xml:space="preserve">: </w:t>
            </w:r>
            <w:r w:rsidRPr="00E73BB7">
              <w:rPr>
                <w:rFonts w:ascii="Times New Roman" w:eastAsia="Calibri" w:hAnsi="Times New Roman" w:cs="Times New Roman"/>
                <w:sz w:val="24"/>
                <w:szCs w:val="24"/>
              </w:rPr>
              <w:t>„ Aš už draugystę, o ne patyčias “</w:t>
            </w:r>
            <w:r w:rsidRPr="00E73BB7">
              <w:rPr>
                <w:rFonts w:eastAsia="Calibri"/>
                <w:szCs w:val="24"/>
              </w:rPr>
              <w:t xml:space="preserve">, </w:t>
            </w:r>
            <w:proofErr w:type="spellStart"/>
            <w:r w:rsidRPr="00E73BB7">
              <w:rPr>
                <w:szCs w:val="24"/>
                <w:lang w:val="en-US"/>
              </w:rPr>
              <w:t>o</w:t>
            </w:r>
            <w:r w:rsidRPr="00E73BB7">
              <w:rPr>
                <w:rFonts w:ascii="Times New Roman" w:hAnsi="Times New Roman" w:cs="Times New Roman"/>
                <w:sz w:val="24"/>
                <w:szCs w:val="24"/>
                <w:lang w:val="en-US"/>
              </w:rPr>
              <w:t>rganizuoti</w:t>
            </w:r>
            <w:proofErr w:type="spellEnd"/>
            <w:r w:rsidRPr="00E73BB7">
              <w:rPr>
                <w:rFonts w:ascii="Times New Roman" w:hAnsi="Times New Roman" w:cs="Times New Roman"/>
                <w:sz w:val="24"/>
                <w:szCs w:val="24"/>
                <w:lang w:val="en-US"/>
              </w:rPr>
              <w:t xml:space="preserve"> </w:t>
            </w:r>
            <w:proofErr w:type="spellStart"/>
            <w:r w:rsidRPr="00E73BB7">
              <w:rPr>
                <w:rFonts w:ascii="Times New Roman" w:hAnsi="Times New Roman" w:cs="Times New Roman"/>
                <w:sz w:val="24"/>
                <w:szCs w:val="24"/>
                <w:lang w:val="en-US"/>
              </w:rPr>
              <w:t>prevenciniai</w:t>
            </w:r>
            <w:proofErr w:type="spellEnd"/>
            <w:r w:rsidRPr="00E73BB7">
              <w:rPr>
                <w:rFonts w:ascii="Times New Roman" w:hAnsi="Times New Roman" w:cs="Times New Roman"/>
                <w:sz w:val="24"/>
                <w:szCs w:val="24"/>
                <w:lang w:val="en-US"/>
              </w:rPr>
              <w:t xml:space="preserve"> </w:t>
            </w:r>
            <w:proofErr w:type="spellStart"/>
            <w:r w:rsidRPr="00E73BB7">
              <w:rPr>
                <w:rFonts w:ascii="Times New Roman" w:hAnsi="Times New Roman" w:cs="Times New Roman"/>
                <w:sz w:val="24"/>
                <w:szCs w:val="24"/>
                <w:lang w:val="en-US"/>
              </w:rPr>
              <w:t>susitikimai</w:t>
            </w:r>
            <w:proofErr w:type="spellEnd"/>
            <w:r w:rsidRPr="00E73BB7">
              <w:rPr>
                <w:rFonts w:ascii="Times New Roman" w:hAnsi="Times New Roman" w:cs="Times New Roman"/>
                <w:sz w:val="24"/>
                <w:szCs w:val="24"/>
                <w:lang w:val="en-US"/>
              </w:rPr>
              <w:t xml:space="preserve"> </w:t>
            </w:r>
            <w:proofErr w:type="spellStart"/>
            <w:r w:rsidRPr="00E73BB7">
              <w:rPr>
                <w:rFonts w:ascii="Times New Roman" w:hAnsi="Times New Roman" w:cs="Times New Roman"/>
                <w:sz w:val="24"/>
                <w:szCs w:val="24"/>
                <w:lang w:val="en-US"/>
              </w:rPr>
              <w:t>su</w:t>
            </w:r>
            <w:proofErr w:type="spellEnd"/>
            <w:r w:rsidRPr="00E73BB7">
              <w:rPr>
                <w:rFonts w:ascii="Times New Roman" w:hAnsi="Times New Roman" w:cs="Times New Roman"/>
                <w:sz w:val="24"/>
                <w:szCs w:val="24"/>
                <w:lang w:val="en-US"/>
              </w:rPr>
              <w:t xml:space="preserve"> </w:t>
            </w:r>
            <w:proofErr w:type="spellStart"/>
            <w:r w:rsidRPr="00E73BB7">
              <w:rPr>
                <w:rFonts w:ascii="Times New Roman" w:hAnsi="Times New Roman" w:cs="Times New Roman"/>
                <w:sz w:val="24"/>
                <w:szCs w:val="24"/>
                <w:lang w:val="en-US"/>
              </w:rPr>
              <w:t>policijos</w:t>
            </w:r>
            <w:proofErr w:type="spellEnd"/>
            <w:r w:rsidRPr="00E73BB7">
              <w:rPr>
                <w:rFonts w:ascii="Times New Roman" w:hAnsi="Times New Roman" w:cs="Times New Roman"/>
                <w:sz w:val="24"/>
                <w:szCs w:val="24"/>
                <w:lang w:val="en-US"/>
              </w:rPr>
              <w:t xml:space="preserve"> </w:t>
            </w:r>
            <w:proofErr w:type="spellStart"/>
            <w:r w:rsidRPr="00E73BB7">
              <w:rPr>
                <w:rFonts w:ascii="Times New Roman" w:hAnsi="Times New Roman" w:cs="Times New Roman"/>
                <w:sz w:val="24"/>
                <w:szCs w:val="24"/>
                <w:lang w:val="en-US"/>
              </w:rPr>
              <w:t>pareigūnais</w:t>
            </w:r>
            <w:proofErr w:type="spellEnd"/>
            <w:r w:rsidRPr="00E73BB7">
              <w:rPr>
                <w:rFonts w:ascii="Times New Roman" w:hAnsi="Times New Roman" w:cs="Times New Roman"/>
                <w:sz w:val="24"/>
                <w:szCs w:val="24"/>
                <w:lang w:val="en-US"/>
              </w:rPr>
              <w:t xml:space="preserve"> </w:t>
            </w:r>
            <w:proofErr w:type="spellStart"/>
            <w:r w:rsidRPr="00E73BB7">
              <w:rPr>
                <w:rFonts w:ascii="Times New Roman" w:hAnsi="Times New Roman" w:cs="Times New Roman"/>
                <w:sz w:val="24"/>
                <w:szCs w:val="24"/>
                <w:lang w:val="en-US"/>
              </w:rPr>
              <w:t>ir</w:t>
            </w:r>
            <w:proofErr w:type="spellEnd"/>
            <w:r w:rsidRPr="00E73BB7">
              <w:rPr>
                <w:rFonts w:ascii="Times New Roman" w:hAnsi="Times New Roman" w:cs="Times New Roman"/>
                <w:sz w:val="24"/>
                <w:szCs w:val="24"/>
                <w:lang w:val="en-US"/>
              </w:rPr>
              <w:t xml:space="preserve"> </w:t>
            </w:r>
            <w:proofErr w:type="spellStart"/>
            <w:r w:rsidRPr="00E73BB7">
              <w:rPr>
                <w:rFonts w:ascii="Times New Roman" w:hAnsi="Times New Roman" w:cs="Times New Roman"/>
                <w:sz w:val="24"/>
                <w:szCs w:val="24"/>
                <w:lang w:val="en-US"/>
              </w:rPr>
              <w:t>sveikatos</w:t>
            </w:r>
            <w:proofErr w:type="spellEnd"/>
            <w:r w:rsidRPr="00E73BB7">
              <w:rPr>
                <w:rFonts w:ascii="Times New Roman" w:hAnsi="Times New Roman" w:cs="Times New Roman"/>
                <w:sz w:val="24"/>
                <w:szCs w:val="24"/>
                <w:lang w:val="en-US"/>
              </w:rPr>
              <w:t xml:space="preserve"> </w:t>
            </w:r>
            <w:proofErr w:type="spellStart"/>
            <w:r w:rsidRPr="00E73BB7">
              <w:rPr>
                <w:rFonts w:ascii="Times New Roman" w:hAnsi="Times New Roman" w:cs="Times New Roman"/>
                <w:sz w:val="24"/>
                <w:szCs w:val="24"/>
                <w:lang w:val="en-US"/>
              </w:rPr>
              <w:t>priežiūros</w:t>
            </w:r>
            <w:proofErr w:type="spellEnd"/>
            <w:r w:rsidRPr="00E73BB7">
              <w:rPr>
                <w:rFonts w:ascii="Times New Roman" w:hAnsi="Times New Roman" w:cs="Times New Roman"/>
                <w:sz w:val="24"/>
                <w:szCs w:val="24"/>
                <w:lang w:val="en-US"/>
              </w:rPr>
              <w:t xml:space="preserve"> </w:t>
            </w:r>
            <w:proofErr w:type="spellStart"/>
            <w:r w:rsidRPr="00E73BB7">
              <w:rPr>
                <w:szCs w:val="24"/>
                <w:lang w:val="en-US"/>
              </w:rPr>
              <w:t>specialiste</w:t>
            </w:r>
            <w:proofErr w:type="spellEnd"/>
            <w:r w:rsidRPr="00E73BB7">
              <w:rPr>
                <w:szCs w:val="24"/>
                <w:lang w:val="en-US"/>
              </w:rPr>
              <w:t xml:space="preserve">, </w:t>
            </w:r>
            <w:r w:rsidRPr="00E73BB7">
              <w:rPr>
                <w:szCs w:val="24"/>
              </w:rPr>
              <w:t>k</w:t>
            </w:r>
            <w:r w:rsidRPr="00E73BB7">
              <w:rPr>
                <w:rFonts w:ascii="Times New Roman" w:hAnsi="Times New Roman" w:cs="Times New Roman"/>
                <w:sz w:val="24"/>
                <w:szCs w:val="24"/>
              </w:rPr>
              <w:t>lasės valandėlės socialinių įgūdžių, iškylančių bendravimo problemų, tinkamo elgesio temomis</w:t>
            </w:r>
            <w:r w:rsidRPr="00E73BB7">
              <w:rPr>
                <w:szCs w:val="24"/>
              </w:rPr>
              <w:t xml:space="preserve"> ir kt.</w:t>
            </w:r>
          </w:p>
          <w:p w14:paraId="4F926E32" w14:textId="77777777" w:rsidR="00E73BB7" w:rsidRDefault="00C329C8" w:rsidP="00E73BB7">
            <w:pPr>
              <w:pStyle w:val="Sraopastraipa"/>
              <w:widowControl w:val="0"/>
              <w:tabs>
                <w:tab w:val="left" w:pos="641"/>
              </w:tabs>
              <w:autoSpaceDE w:val="0"/>
              <w:autoSpaceDN w:val="0"/>
              <w:ind w:left="360" w:right="213"/>
              <w:jc w:val="both"/>
              <w:rPr>
                <w:color w:val="000000" w:themeColor="text1"/>
                <w:szCs w:val="24"/>
              </w:rPr>
            </w:pPr>
            <w:r>
              <w:rPr>
                <w:color w:val="000000" w:themeColor="text1"/>
                <w:szCs w:val="24"/>
              </w:rPr>
              <w:t xml:space="preserve">  </w:t>
            </w:r>
            <w:r w:rsidRPr="00EC5FB1">
              <w:rPr>
                <w:rFonts w:ascii="Times New Roman" w:hAnsi="Times New Roman" w:cs="Times New Roman"/>
                <w:color w:val="000000" w:themeColor="text1"/>
                <w:sz w:val="24"/>
                <w:szCs w:val="24"/>
              </w:rPr>
              <w:t>Progimnazijoje</w:t>
            </w:r>
            <w:r w:rsidRPr="00EC5FB1">
              <w:rPr>
                <w:rFonts w:ascii="Times New Roman" w:hAnsi="Times New Roman" w:cs="Times New Roman"/>
                <w:color w:val="000000" w:themeColor="text1"/>
                <w:spacing w:val="1"/>
                <w:sz w:val="24"/>
                <w:szCs w:val="24"/>
              </w:rPr>
              <w:t xml:space="preserve"> </w:t>
            </w:r>
            <w:r w:rsidRPr="00EC5FB1">
              <w:rPr>
                <w:rFonts w:ascii="Times New Roman" w:hAnsi="Times New Roman" w:cs="Times New Roman"/>
                <w:color w:val="000000" w:themeColor="text1"/>
                <w:sz w:val="24"/>
                <w:szCs w:val="24"/>
              </w:rPr>
              <w:t>vykdomos</w:t>
            </w:r>
            <w:r w:rsidRPr="00EC5FB1">
              <w:rPr>
                <w:rFonts w:ascii="Times New Roman" w:hAnsi="Times New Roman" w:cs="Times New Roman"/>
                <w:color w:val="000000" w:themeColor="text1"/>
                <w:spacing w:val="1"/>
                <w:sz w:val="24"/>
                <w:szCs w:val="24"/>
              </w:rPr>
              <w:t xml:space="preserve"> </w:t>
            </w:r>
            <w:r w:rsidRPr="00EC5FB1">
              <w:rPr>
                <w:rFonts w:ascii="Times New Roman" w:hAnsi="Times New Roman" w:cs="Times New Roman"/>
                <w:color w:val="000000" w:themeColor="text1"/>
                <w:sz w:val="24"/>
                <w:szCs w:val="24"/>
              </w:rPr>
              <w:t>4</w:t>
            </w:r>
            <w:r w:rsidRPr="00EC5FB1">
              <w:rPr>
                <w:rFonts w:ascii="Times New Roman" w:hAnsi="Times New Roman" w:cs="Times New Roman"/>
                <w:color w:val="000000" w:themeColor="text1"/>
                <w:spacing w:val="1"/>
                <w:sz w:val="24"/>
                <w:szCs w:val="24"/>
              </w:rPr>
              <w:t xml:space="preserve"> </w:t>
            </w:r>
            <w:r w:rsidRPr="00EC5FB1">
              <w:rPr>
                <w:rFonts w:ascii="Times New Roman" w:hAnsi="Times New Roman" w:cs="Times New Roman"/>
                <w:color w:val="000000" w:themeColor="text1"/>
                <w:sz w:val="24"/>
                <w:szCs w:val="24"/>
              </w:rPr>
              <w:t>prevencinės</w:t>
            </w:r>
            <w:r w:rsidRPr="00EC5FB1">
              <w:rPr>
                <w:rFonts w:ascii="Times New Roman" w:hAnsi="Times New Roman" w:cs="Times New Roman"/>
                <w:color w:val="000000" w:themeColor="text1"/>
                <w:spacing w:val="1"/>
                <w:sz w:val="24"/>
                <w:szCs w:val="24"/>
              </w:rPr>
              <w:t xml:space="preserve"> </w:t>
            </w:r>
            <w:r w:rsidRPr="00EC5FB1">
              <w:rPr>
                <w:rFonts w:ascii="Times New Roman" w:hAnsi="Times New Roman" w:cs="Times New Roman"/>
                <w:color w:val="000000" w:themeColor="text1"/>
                <w:sz w:val="24"/>
                <w:szCs w:val="24"/>
              </w:rPr>
              <w:t>programos:</w:t>
            </w:r>
            <w:r w:rsidRPr="00105407">
              <w:rPr>
                <w:rFonts w:ascii="Times New Roman" w:hAnsi="Times New Roman" w:cs="Times New Roman"/>
                <w:color w:val="000000" w:themeColor="text1"/>
                <w:spacing w:val="1"/>
                <w:sz w:val="24"/>
                <w:szCs w:val="24"/>
              </w:rPr>
              <w:t xml:space="preserve"> </w:t>
            </w:r>
            <w:r w:rsidRPr="00105407">
              <w:rPr>
                <w:rFonts w:ascii="Times New Roman" w:hAnsi="Times New Roman" w:cs="Times New Roman"/>
                <w:color w:val="000000" w:themeColor="text1"/>
                <w:sz w:val="24"/>
                <w:szCs w:val="24"/>
              </w:rPr>
              <w:t>,,Alkoholio,</w:t>
            </w:r>
            <w:r w:rsidRPr="00105407">
              <w:rPr>
                <w:rFonts w:ascii="Times New Roman" w:hAnsi="Times New Roman" w:cs="Times New Roman"/>
                <w:color w:val="000000" w:themeColor="text1"/>
                <w:spacing w:val="1"/>
                <w:sz w:val="24"/>
                <w:szCs w:val="24"/>
              </w:rPr>
              <w:t xml:space="preserve"> </w:t>
            </w:r>
            <w:r w:rsidRPr="00105407">
              <w:rPr>
                <w:rFonts w:ascii="Times New Roman" w:hAnsi="Times New Roman" w:cs="Times New Roman"/>
                <w:color w:val="000000" w:themeColor="text1"/>
                <w:sz w:val="24"/>
                <w:szCs w:val="24"/>
              </w:rPr>
              <w:t>tabako</w:t>
            </w:r>
            <w:r w:rsidRPr="00105407">
              <w:rPr>
                <w:rFonts w:ascii="Times New Roman" w:hAnsi="Times New Roman" w:cs="Times New Roman"/>
                <w:color w:val="000000" w:themeColor="text1"/>
                <w:spacing w:val="1"/>
                <w:sz w:val="24"/>
                <w:szCs w:val="24"/>
              </w:rPr>
              <w:t xml:space="preserve"> </w:t>
            </w:r>
            <w:r w:rsidRPr="00105407">
              <w:rPr>
                <w:rFonts w:ascii="Times New Roman" w:hAnsi="Times New Roman" w:cs="Times New Roman"/>
                <w:color w:val="000000" w:themeColor="text1"/>
                <w:sz w:val="24"/>
                <w:szCs w:val="24"/>
              </w:rPr>
              <w:t>ir</w:t>
            </w:r>
            <w:r w:rsidRPr="00105407">
              <w:rPr>
                <w:rFonts w:ascii="Times New Roman" w:hAnsi="Times New Roman" w:cs="Times New Roman"/>
                <w:color w:val="000000" w:themeColor="text1"/>
                <w:spacing w:val="1"/>
                <w:sz w:val="24"/>
                <w:szCs w:val="24"/>
              </w:rPr>
              <w:t xml:space="preserve"> </w:t>
            </w:r>
            <w:r w:rsidRPr="00105407">
              <w:rPr>
                <w:rFonts w:ascii="Times New Roman" w:hAnsi="Times New Roman" w:cs="Times New Roman"/>
                <w:color w:val="000000" w:themeColor="text1"/>
                <w:sz w:val="24"/>
                <w:szCs w:val="24"/>
              </w:rPr>
              <w:t>kitų</w:t>
            </w:r>
            <w:r w:rsidRPr="00105407">
              <w:rPr>
                <w:rFonts w:ascii="Times New Roman" w:hAnsi="Times New Roman" w:cs="Times New Roman"/>
                <w:color w:val="000000" w:themeColor="text1"/>
                <w:spacing w:val="1"/>
                <w:sz w:val="24"/>
                <w:szCs w:val="24"/>
              </w:rPr>
              <w:t xml:space="preserve"> </w:t>
            </w:r>
            <w:r w:rsidRPr="00105407">
              <w:rPr>
                <w:rFonts w:ascii="Times New Roman" w:hAnsi="Times New Roman" w:cs="Times New Roman"/>
                <w:color w:val="000000" w:themeColor="text1"/>
                <w:sz w:val="24"/>
                <w:szCs w:val="24"/>
              </w:rPr>
              <w:t>psichiką</w:t>
            </w:r>
            <w:r w:rsidRPr="00105407">
              <w:rPr>
                <w:rFonts w:ascii="Times New Roman" w:hAnsi="Times New Roman" w:cs="Times New Roman"/>
                <w:color w:val="000000" w:themeColor="text1"/>
                <w:spacing w:val="1"/>
                <w:sz w:val="24"/>
                <w:szCs w:val="24"/>
              </w:rPr>
              <w:t xml:space="preserve"> </w:t>
            </w:r>
            <w:r w:rsidRPr="00105407">
              <w:rPr>
                <w:rFonts w:ascii="Times New Roman" w:hAnsi="Times New Roman" w:cs="Times New Roman"/>
                <w:color w:val="000000" w:themeColor="text1"/>
                <w:sz w:val="24"/>
                <w:szCs w:val="24"/>
              </w:rPr>
              <w:t>veikiančių medžiagų vartojimo prevencijos programa“, Socialinių – emocinių įgūdžių ir smurto</w:t>
            </w:r>
            <w:r w:rsidRPr="00105407">
              <w:rPr>
                <w:rFonts w:ascii="Times New Roman" w:hAnsi="Times New Roman" w:cs="Times New Roman"/>
                <w:color w:val="000000" w:themeColor="text1"/>
                <w:spacing w:val="1"/>
                <w:sz w:val="24"/>
                <w:szCs w:val="24"/>
              </w:rPr>
              <w:t xml:space="preserve"> </w:t>
            </w:r>
            <w:r w:rsidRPr="00105407">
              <w:rPr>
                <w:rFonts w:ascii="Times New Roman" w:hAnsi="Times New Roman" w:cs="Times New Roman"/>
                <w:color w:val="000000" w:themeColor="text1"/>
                <w:sz w:val="24"/>
                <w:szCs w:val="24"/>
              </w:rPr>
              <w:t>prevencijos</w:t>
            </w:r>
            <w:r w:rsidRPr="00105407">
              <w:rPr>
                <w:rFonts w:ascii="Times New Roman" w:hAnsi="Times New Roman" w:cs="Times New Roman"/>
                <w:color w:val="000000" w:themeColor="text1"/>
                <w:spacing w:val="-5"/>
                <w:sz w:val="24"/>
                <w:szCs w:val="24"/>
              </w:rPr>
              <w:t xml:space="preserve"> </w:t>
            </w:r>
            <w:r w:rsidRPr="00105407">
              <w:rPr>
                <w:rFonts w:ascii="Times New Roman" w:hAnsi="Times New Roman" w:cs="Times New Roman"/>
                <w:color w:val="000000" w:themeColor="text1"/>
                <w:sz w:val="24"/>
                <w:szCs w:val="24"/>
              </w:rPr>
              <w:t>lavinimo</w:t>
            </w:r>
            <w:r w:rsidRPr="00105407">
              <w:rPr>
                <w:rFonts w:ascii="Times New Roman" w:hAnsi="Times New Roman" w:cs="Times New Roman"/>
                <w:color w:val="000000" w:themeColor="text1"/>
                <w:spacing w:val="-5"/>
                <w:sz w:val="24"/>
                <w:szCs w:val="24"/>
              </w:rPr>
              <w:t xml:space="preserve"> </w:t>
            </w:r>
            <w:r w:rsidRPr="00105407">
              <w:rPr>
                <w:rFonts w:ascii="Times New Roman" w:hAnsi="Times New Roman" w:cs="Times New Roman"/>
                <w:color w:val="000000" w:themeColor="text1"/>
                <w:sz w:val="24"/>
                <w:szCs w:val="24"/>
              </w:rPr>
              <w:t>programa</w:t>
            </w:r>
            <w:r w:rsidRPr="00105407">
              <w:rPr>
                <w:rFonts w:ascii="Times New Roman" w:hAnsi="Times New Roman" w:cs="Times New Roman"/>
                <w:color w:val="000000" w:themeColor="text1"/>
                <w:spacing w:val="-5"/>
                <w:sz w:val="24"/>
                <w:szCs w:val="24"/>
              </w:rPr>
              <w:t xml:space="preserve"> </w:t>
            </w:r>
            <w:r w:rsidRPr="00105407">
              <w:rPr>
                <w:rFonts w:ascii="Times New Roman" w:hAnsi="Times New Roman" w:cs="Times New Roman"/>
                <w:color w:val="000000" w:themeColor="text1"/>
                <w:sz w:val="24"/>
                <w:szCs w:val="24"/>
              </w:rPr>
              <w:t>,,Antras</w:t>
            </w:r>
            <w:r w:rsidRPr="00105407">
              <w:rPr>
                <w:rFonts w:ascii="Times New Roman" w:hAnsi="Times New Roman" w:cs="Times New Roman"/>
                <w:color w:val="000000" w:themeColor="text1"/>
                <w:spacing w:val="-4"/>
                <w:sz w:val="24"/>
                <w:szCs w:val="24"/>
              </w:rPr>
              <w:t xml:space="preserve"> </w:t>
            </w:r>
            <w:r w:rsidRPr="00105407">
              <w:rPr>
                <w:rFonts w:ascii="Times New Roman" w:hAnsi="Times New Roman" w:cs="Times New Roman"/>
                <w:color w:val="000000" w:themeColor="text1"/>
                <w:sz w:val="24"/>
                <w:szCs w:val="24"/>
              </w:rPr>
              <w:t>žingsnis“,</w:t>
            </w:r>
            <w:r w:rsidRPr="00105407">
              <w:rPr>
                <w:rFonts w:ascii="Times New Roman" w:hAnsi="Times New Roman" w:cs="Times New Roman"/>
                <w:color w:val="000000" w:themeColor="text1"/>
                <w:spacing w:val="-3"/>
                <w:sz w:val="24"/>
                <w:szCs w:val="24"/>
              </w:rPr>
              <w:t xml:space="preserve"> </w:t>
            </w:r>
            <w:r w:rsidRPr="00105407">
              <w:rPr>
                <w:rFonts w:ascii="Times New Roman" w:hAnsi="Times New Roman" w:cs="Times New Roman"/>
                <w:color w:val="000000" w:themeColor="text1"/>
                <w:sz w:val="24"/>
                <w:szCs w:val="24"/>
              </w:rPr>
              <w:t>Socialinių</w:t>
            </w:r>
            <w:r w:rsidRPr="00105407">
              <w:rPr>
                <w:rFonts w:ascii="Times New Roman" w:hAnsi="Times New Roman" w:cs="Times New Roman"/>
                <w:color w:val="000000" w:themeColor="text1"/>
                <w:spacing w:val="-3"/>
                <w:sz w:val="24"/>
                <w:szCs w:val="24"/>
              </w:rPr>
              <w:t xml:space="preserve"> </w:t>
            </w:r>
            <w:r w:rsidRPr="00105407">
              <w:rPr>
                <w:rFonts w:ascii="Times New Roman" w:hAnsi="Times New Roman" w:cs="Times New Roman"/>
                <w:color w:val="000000" w:themeColor="text1"/>
                <w:sz w:val="24"/>
                <w:szCs w:val="24"/>
              </w:rPr>
              <w:t>–</w:t>
            </w:r>
            <w:r w:rsidRPr="00105407">
              <w:rPr>
                <w:rFonts w:ascii="Times New Roman" w:hAnsi="Times New Roman" w:cs="Times New Roman"/>
                <w:color w:val="000000" w:themeColor="text1"/>
                <w:spacing w:val="-7"/>
                <w:sz w:val="24"/>
                <w:szCs w:val="24"/>
              </w:rPr>
              <w:t xml:space="preserve"> </w:t>
            </w:r>
            <w:r w:rsidRPr="00105407">
              <w:rPr>
                <w:rFonts w:ascii="Times New Roman" w:hAnsi="Times New Roman" w:cs="Times New Roman"/>
                <w:color w:val="000000" w:themeColor="text1"/>
                <w:sz w:val="24"/>
                <w:szCs w:val="24"/>
              </w:rPr>
              <w:t>emocinių</w:t>
            </w:r>
            <w:r w:rsidRPr="00105407">
              <w:rPr>
                <w:rFonts w:ascii="Times New Roman" w:hAnsi="Times New Roman" w:cs="Times New Roman"/>
                <w:color w:val="000000" w:themeColor="text1"/>
                <w:spacing w:val="-4"/>
                <w:sz w:val="24"/>
                <w:szCs w:val="24"/>
              </w:rPr>
              <w:t xml:space="preserve"> </w:t>
            </w:r>
            <w:r w:rsidRPr="00105407">
              <w:rPr>
                <w:rFonts w:ascii="Times New Roman" w:hAnsi="Times New Roman" w:cs="Times New Roman"/>
                <w:color w:val="000000" w:themeColor="text1"/>
                <w:sz w:val="24"/>
                <w:szCs w:val="24"/>
              </w:rPr>
              <w:t>įgūdžių</w:t>
            </w:r>
            <w:r w:rsidRPr="00105407">
              <w:rPr>
                <w:rFonts w:ascii="Times New Roman" w:hAnsi="Times New Roman" w:cs="Times New Roman"/>
                <w:color w:val="000000" w:themeColor="text1"/>
                <w:spacing w:val="-3"/>
                <w:sz w:val="24"/>
                <w:szCs w:val="24"/>
              </w:rPr>
              <w:t xml:space="preserve"> </w:t>
            </w:r>
            <w:r w:rsidRPr="00105407">
              <w:rPr>
                <w:rFonts w:ascii="Times New Roman" w:hAnsi="Times New Roman" w:cs="Times New Roman"/>
                <w:color w:val="000000" w:themeColor="text1"/>
                <w:sz w:val="24"/>
                <w:szCs w:val="24"/>
              </w:rPr>
              <w:t>ugdymo</w:t>
            </w:r>
            <w:r w:rsidRPr="00105407">
              <w:rPr>
                <w:rFonts w:ascii="Times New Roman" w:hAnsi="Times New Roman" w:cs="Times New Roman"/>
                <w:color w:val="000000" w:themeColor="text1"/>
                <w:spacing w:val="-4"/>
                <w:sz w:val="24"/>
                <w:szCs w:val="24"/>
              </w:rPr>
              <w:t xml:space="preserve"> </w:t>
            </w:r>
            <w:r w:rsidRPr="00105407">
              <w:rPr>
                <w:rFonts w:ascii="Times New Roman" w:hAnsi="Times New Roman" w:cs="Times New Roman"/>
                <w:color w:val="000000" w:themeColor="text1"/>
                <w:sz w:val="24"/>
                <w:szCs w:val="24"/>
              </w:rPr>
              <w:t>ir</w:t>
            </w:r>
            <w:r w:rsidRPr="00105407">
              <w:rPr>
                <w:rFonts w:ascii="Times New Roman" w:hAnsi="Times New Roman" w:cs="Times New Roman"/>
                <w:color w:val="000000" w:themeColor="text1"/>
                <w:spacing w:val="-5"/>
                <w:sz w:val="24"/>
                <w:szCs w:val="24"/>
              </w:rPr>
              <w:t xml:space="preserve"> </w:t>
            </w:r>
            <w:r w:rsidRPr="00105407">
              <w:rPr>
                <w:rFonts w:ascii="Times New Roman" w:hAnsi="Times New Roman" w:cs="Times New Roman"/>
                <w:color w:val="000000" w:themeColor="text1"/>
                <w:sz w:val="24"/>
                <w:szCs w:val="24"/>
              </w:rPr>
              <w:t>žalingų</w:t>
            </w:r>
            <w:r w:rsidRPr="00105407">
              <w:rPr>
                <w:rFonts w:ascii="Times New Roman" w:hAnsi="Times New Roman" w:cs="Times New Roman"/>
                <w:color w:val="000000" w:themeColor="text1"/>
                <w:spacing w:val="-58"/>
                <w:sz w:val="24"/>
                <w:szCs w:val="24"/>
              </w:rPr>
              <w:t xml:space="preserve"> </w:t>
            </w:r>
            <w:r w:rsidRPr="00105407">
              <w:rPr>
                <w:rFonts w:ascii="Times New Roman" w:hAnsi="Times New Roman" w:cs="Times New Roman"/>
                <w:color w:val="000000" w:themeColor="text1"/>
                <w:sz w:val="24"/>
                <w:szCs w:val="24"/>
              </w:rPr>
              <w:t>įpročių prevencijos programa ,,Paauglystės kryžkelės“, „Sveikata</w:t>
            </w:r>
            <w:r w:rsidRPr="00105407">
              <w:rPr>
                <w:rFonts w:ascii="Times New Roman" w:hAnsi="Times New Roman" w:cs="Times New Roman"/>
                <w:color w:val="000000" w:themeColor="text1"/>
                <w:spacing w:val="-1"/>
                <w:sz w:val="24"/>
                <w:szCs w:val="24"/>
              </w:rPr>
              <w:t xml:space="preserve"> </w:t>
            </w:r>
            <w:r w:rsidRPr="00105407">
              <w:rPr>
                <w:rFonts w:ascii="Times New Roman" w:hAnsi="Times New Roman" w:cs="Times New Roman"/>
                <w:color w:val="000000" w:themeColor="text1"/>
                <w:sz w:val="24"/>
                <w:szCs w:val="24"/>
              </w:rPr>
              <w:t xml:space="preserve">mano </w:t>
            </w:r>
            <w:r>
              <w:rPr>
                <w:rFonts w:ascii="Times New Roman" w:hAnsi="Times New Roman" w:cs="Times New Roman"/>
                <w:color w:val="000000" w:themeColor="text1"/>
                <w:sz w:val="24"/>
                <w:szCs w:val="24"/>
              </w:rPr>
              <w:lastRenderedPageBreak/>
              <w:t>rankose“</w:t>
            </w:r>
            <w:r>
              <w:rPr>
                <w:color w:val="000000" w:themeColor="text1"/>
                <w:szCs w:val="24"/>
              </w:rPr>
              <w:t>.</w:t>
            </w:r>
          </w:p>
          <w:p w14:paraId="1C49753F" w14:textId="11C1B6E7" w:rsidR="00C329C8" w:rsidRPr="00E73BB7" w:rsidRDefault="00C329C8" w:rsidP="00E73BB7">
            <w:pPr>
              <w:pStyle w:val="Sraopastraipa"/>
              <w:widowControl w:val="0"/>
              <w:tabs>
                <w:tab w:val="left" w:pos="641"/>
              </w:tabs>
              <w:autoSpaceDE w:val="0"/>
              <w:autoSpaceDN w:val="0"/>
              <w:ind w:left="360" w:right="213"/>
              <w:jc w:val="both"/>
              <w:rPr>
                <w:rFonts w:ascii="Times New Roman" w:hAnsi="Times New Roman" w:cs="Times New Roman"/>
                <w:sz w:val="24"/>
                <w:szCs w:val="24"/>
              </w:rPr>
            </w:pPr>
            <w:r w:rsidRPr="00E73BB7">
              <w:rPr>
                <w:rFonts w:ascii="Times New Roman" w:hAnsi="Times New Roman" w:cs="Times New Roman"/>
                <w:sz w:val="24"/>
                <w:szCs w:val="24"/>
              </w:rPr>
              <w:t>Dalyvaujant Mažeikių rajono savivaldybės Visuomenės sveikatos rėmimo specialiosios programos projekte ,,Renkuosi teisingai - augu sveikai“, pravesti užsiėmimai mokiniams žalingų įpročių prevencijos tema (131 dalyvis), paskaitos tėvams (200 dalyvių), prevencinės veiklos 6-8 klasių mokiniams su socialiniais partneriais (290 dalyvių), prevenciniai užsiėmimai 5 kl. mokiniams (135 dalyviai).</w:t>
            </w:r>
          </w:p>
          <w:p w14:paraId="70B7123B" w14:textId="77777777" w:rsidR="00031BA6" w:rsidRPr="00031BA6" w:rsidRDefault="00051A7B" w:rsidP="00031BA6">
            <w:pPr>
              <w:pStyle w:val="Sraopastraipa"/>
              <w:widowControl w:val="0"/>
              <w:numPr>
                <w:ilvl w:val="0"/>
                <w:numId w:val="8"/>
              </w:numPr>
              <w:tabs>
                <w:tab w:val="left" w:pos="641"/>
              </w:tabs>
              <w:autoSpaceDE w:val="0"/>
              <w:autoSpaceDN w:val="0"/>
              <w:ind w:right="213"/>
              <w:jc w:val="both"/>
              <w:rPr>
                <w:szCs w:val="24"/>
                <w:lang w:val="en-US"/>
              </w:rPr>
            </w:pPr>
            <w:r w:rsidRPr="00031BA6">
              <w:rPr>
                <w:rFonts w:ascii="Times New Roman" w:hAnsi="Times New Roman" w:cs="Times New Roman"/>
                <w:b/>
                <w:bCs/>
                <w:sz w:val="24"/>
                <w:szCs w:val="24"/>
              </w:rPr>
              <w:t>Ugdymas karjerai. IT kompetencijų ugdymas.</w:t>
            </w:r>
            <w:r w:rsidR="00031BA6" w:rsidRPr="00031BA6">
              <w:rPr>
                <w:rFonts w:ascii="Times New Roman" w:hAnsi="Times New Roman" w:cs="Times New Roman"/>
                <w:b/>
                <w:bCs/>
                <w:sz w:val="24"/>
                <w:szCs w:val="24"/>
              </w:rPr>
              <w:t xml:space="preserve"> </w:t>
            </w:r>
          </w:p>
          <w:p w14:paraId="0A0A1305" w14:textId="317E01DC" w:rsidR="00051A7B" w:rsidRPr="00051A7B" w:rsidRDefault="00031BA6" w:rsidP="00051A7B">
            <w:pPr>
              <w:pStyle w:val="Sraopastraipa"/>
              <w:widowControl w:val="0"/>
              <w:tabs>
                <w:tab w:val="left" w:pos="641"/>
              </w:tabs>
              <w:autoSpaceDE w:val="0"/>
              <w:autoSpaceDN w:val="0"/>
              <w:ind w:left="360" w:right="213"/>
              <w:jc w:val="both"/>
              <w:rPr>
                <w:rFonts w:ascii="Times New Roman" w:hAnsi="Times New Roman" w:cs="Times New Roman"/>
                <w:b/>
                <w:bCs/>
                <w:sz w:val="24"/>
                <w:szCs w:val="24"/>
              </w:rPr>
            </w:pPr>
            <w:r w:rsidRPr="00031BA6">
              <w:rPr>
                <w:rFonts w:ascii="Times New Roman" w:hAnsi="Times New Roman" w:cs="Times New Roman"/>
                <w:sz w:val="24"/>
                <w:szCs w:val="24"/>
              </w:rPr>
              <w:t>Mokiniams organizuojamos</w:t>
            </w:r>
            <w:r>
              <w:rPr>
                <w:rFonts w:ascii="Times New Roman" w:hAnsi="Times New Roman" w:cs="Times New Roman"/>
                <w:b/>
                <w:bCs/>
                <w:sz w:val="24"/>
                <w:szCs w:val="24"/>
              </w:rPr>
              <w:t xml:space="preserve"> </w:t>
            </w:r>
            <w:r>
              <w:rPr>
                <w:rFonts w:ascii="Times New Roman" w:hAnsi="Times New Roman"/>
                <w:sz w:val="24"/>
                <w:szCs w:val="24"/>
              </w:rPr>
              <w:t>u</w:t>
            </w:r>
            <w:r w:rsidRPr="00031BA6">
              <w:rPr>
                <w:rFonts w:ascii="Times New Roman" w:hAnsi="Times New Roman"/>
                <w:sz w:val="24"/>
                <w:szCs w:val="24"/>
              </w:rPr>
              <w:t>gdymo karjeros pamok</w:t>
            </w:r>
            <w:r>
              <w:rPr>
                <w:rFonts w:ascii="Times New Roman" w:hAnsi="Times New Roman"/>
                <w:sz w:val="24"/>
                <w:szCs w:val="24"/>
              </w:rPr>
              <w:t>os</w:t>
            </w:r>
            <w:r w:rsidRPr="00031BA6">
              <w:rPr>
                <w:rFonts w:ascii="Times New Roman" w:hAnsi="Times New Roman"/>
                <w:sz w:val="24"/>
                <w:szCs w:val="24"/>
              </w:rPr>
              <w:t>: „Savęs pažinimas“</w:t>
            </w:r>
            <w:r>
              <w:rPr>
                <w:rFonts w:ascii="Times New Roman" w:hAnsi="Times New Roman"/>
                <w:sz w:val="24"/>
                <w:szCs w:val="24"/>
              </w:rPr>
              <w:t xml:space="preserve">, ,,Profesijų pasaulis“, ,,Karjeros planas“; </w:t>
            </w:r>
            <w:r w:rsidRPr="006E6469">
              <w:rPr>
                <w:rFonts w:ascii="Times New Roman" w:eastAsia="Times New Roman" w:hAnsi="Times New Roman" w:cs="Times New Roman"/>
                <w:sz w:val="24"/>
                <w:szCs w:val="24"/>
                <w:lang w:val="en-US"/>
              </w:rPr>
              <w:t xml:space="preserve"> </w:t>
            </w:r>
            <w:proofErr w:type="spellStart"/>
            <w:r w:rsidRPr="006E6469">
              <w:rPr>
                <w:rFonts w:ascii="Times New Roman" w:eastAsia="Times New Roman" w:hAnsi="Times New Roman" w:cs="Times New Roman"/>
                <w:sz w:val="24"/>
                <w:szCs w:val="24"/>
                <w:lang w:val="en-US"/>
              </w:rPr>
              <w:t>susitikimai</w:t>
            </w:r>
            <w:proofErr w:type="spellEnd"/>
            <w:r w:rsidRPr="006E6469">
              <w:rPr>
                <w:rFonts w:ascii="Times New Roman" w:eastAsia="Times New Roman" w:hAnsi="Times New Roman" w:cs="Times New Roman"/>
                <w:sz w:val="24"/>
                <w:szCs w:val="24"/>
                <w:lang w:val="en-US"/>
              </w:rPr>
              <w:t xml:space="preserve"> </w:t>
            </w:r>
            <w:proofErr w:type="spellStart"/>
            <w:r w:rsidRPr="006E6469">
              <w:rPr>
                <w:rFonts w:ascii="Times New Roman" w:eastAsia="Times New Roman" w:hAnsi="Times New Roman" w:cs="Times New Roman"/>
                <w:sz w:val="24"/>
                <w:szCs w:val="24"/>
                <w:lang w:val="en-US"/>
              </w:rPr>
              <w:t>su</w:t>
            </w:r>
            <w:proofErr w:type="spellEnd"/>
            <w:r w:rsidRPr="006E6469">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įvairių</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profesijų</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žmonėmis</w:t>
            </w:r>
            <w:proofErr w:type="spellEnd"/>
            <w:r w:rsidR="0077358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dalyvaujama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Atvirų</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durų</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dienose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studijų</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mugėje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Finansini</w:t>
            </w:r>
            <w:r w:rsidR="0037728A">
              <w:rPr>
                <w:rFonts w:ascii="Times New Roman" w:eastAsia="Times New Roman" w:hAnsi="Times New Roman" w:cs="Times New Roman"/>
                <w:sz w:val="24"/>
                <w:szCs w:val="24"/>
                <w:lang w:val="en-US"/>
              </w:rPr>
              <w:t>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raštingumo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savaitėje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protmūšyje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Ką</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žinau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apie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profesijų</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pasaulį</w:t>
            </w:r>
            <w:proofErr w:type="spellEnd"/>
            <w:r>
              <w:rPr>
                <w:rFonts w:ascii="Times New Roman" w:eastAsia="Times New Roman" w:hAnsi="Times New Roman" w:cs="Times New Roman"/>
                <w:sz w:val="24"/>
                <w:szCs w:val="24"/>
                <w:lang w:val="en-US"/>
              </w:rPr>
              <w:t>”.</w:t>
            </w:r>
            <w:r w:rsidR="0037728A">
              <w:rPr>
                <w:rFonts w:ascii="Times New Roman" w:eastAsia="Times New Roman" w:hAnsi="Times New Roman" w:cs="Times New Roman"/>
                <w:sz w:val="24"/>
                <w:szCs w:val="24"/>
                <w:lang w:val="en-US"/>
              </w:rPr>
              <w:t xml:space="preserve"> </w:t>
            </w:r>
          </w:p>
          <w:p w14:paraId="73C63EE3" w14:textId="69EB32BA" w:rsidR="00E73BB7" w:rsidRDefault="00051A7B" w:rsidP="00773586">
            <w:pPr>
              <w:pStyle w:val="Sraopastraipa"/>
              <w:widowControl w:val="0"/>
              <w:tabs>
                <w:tab w:val="left" w:pos="641"/>
              </w:tabs>
              <w:autoSpaceDE w:val="0"/>
              <w:autoSpaceDN w:val="0"/>
              <w:ind w:left="360" w:right="213"/>
              <w:jc w:val="both"/>
              <w:rPr>
                <w:rFonts w:ascii="Times New Roman" w:hAnsi="Times New Roman" w:cs="Times New Roman"/>
                <w:sz w:val="24"/>
                <w:szCs w:val="24"/>
              </w:rPr>
            </w:pPr>
            <w:r w:rsidRPr="0037728A">
              <w:rPr>
                <w:rFonts w:ascii="Times New Roman" w:hAnsi="Times New Roman" w:cs="Times New Roman"/>
                <w:sz w:val="24"/>
                <w:szCs w:val="24"/>
              </w:rPr>
              <w:t>Progimnazijoje naudojamos skaitmenizuotos programos, IT technologijos: EDUKA,  Vedliai, MOODLE programos. Visose  klasėse  įrengti interaktyvūs ekranai. Įrengta kalbų laboratorija.</w:t>
            </w:r>
            <w:r w:rsidR="00773586">
              <w:rPr>
                <w:rFonts w:ascii="Times New Roman" w:hAnsi="Times New Roman" w:cs="Times New Roman"/>
                <w:sz w:val="24"/>
                <w:szCs w:val="24"/>
              </w:rPr>
              <w:t xml:space="preserve"> </w:t>
            </w:r>
            <w:r w:rsidRPr="0037728A">
              <w:rPr>
                <w:rFonts w:ascii="Times New Roman" w:hAnsi="Times New Roman" w:cs="Times New Roman"/>
                <w:sz w:val="24"/>
                <w:szCs w:val="24"/>
              </w:rPr>
              <w:t>Ugdymo plane 1-4 klasių mokiniams papildomai skirtos valandos IT kompetencijų ugdymui.</w:t>
            </w:r>
          </w:p>
          <w:p w14:paraId="7B8A661E" w14:textId="77777777" w:rsidR="00E73BB7" w:rsidRPr="00E73BB7" w:rsidRDefault="00360201" w:rsidP="00F81C2F">
            <w:pPr>
              <w:pStyle w:val="Sraopastraipa"/>
              <w:widowControl w:val="0"/>
              <w:numPr>
                <w:ilvl w:val="0"/>
                <w:numId w:val="8"/>
              </w:numPr>
              <w:tabs>
                <w:tab w:val="left" w:pos="641"/>
              </w:tabs>
              <w:autoSpaceDE w:val="0"/>
              <w:autoSpaceDN w:val="0"/>
              <w:ind w:right="213"/>
              <w:jc w:val="both"/>
            </w:pPr>
            <w:r w:rsidRPr="00E73BB7">
              <w:rPr>
                <w:rFonts w:ascii="Times New Roman" w:hAnsi="Times New Roman" w:cs="Times New Roman"/>
                <w:b/>
                <w:bCs/>
                <w:sz w:val="24"/>
                <w:szCs w:val="24"/>
              </w:rPr>
              <w:t>Vykdomi projektai:</w:t>
            </w:r>
          </w:p>
          <w:p w14:paraId="4D7DAFF4" w14:textId="7F06013A" w:rsidR="00E73BB7" w:rsidRPr="00292B53" w:rsidRDefault="00105407" w:rsidP="00773586">
            <w:pPr>
              <w:pStyle w:val="Sraopastraipa"/>
              <w:widowControl w:val="0"/>
              <w:numPr>
                <w:ilvl w:val="0"/>
                <w:numId w:val="36"/>
              </w:numPr>
              <w:tabs>
                <w:tab w:val="left" w:pos="641"/>
              </w:tabs>
              <w:autoSpaceDE w:val="0"/>
              <w:autoSpaceDN w:val="0"/>
              <w:ind w:right="213"/>
              <w:jc w:val="both"/>
              <w:rPr>
                <w:rFonts w:ascii="Times New Roman" w:hAnsi="Times New Roman" w:cs="Times New Roman"/>
              </w:rPr>
            </w:pPr>
            <w:r w:rsidRPr="00292B53">
              <w:rPr>
                <w:rFonts w:ascii="Times New Roman" w:hAnsi="Times New Roman" w:cs="Times New Roman"/>
              </w:rPr>
              <w:t>2025 m. pasirašyta bendradarbiavimo sutartis dėl mokslinio tyrimo vykdymo su Vilniaus Universitetu ir pradėtas projektas ,,Mokėjimo mokytis ugdymo tęstinumas ankstyvojoje vaikystėje (4-8 m.)“.</w:t>
            </w:r>
          </w:p>
          <w:p w14:paraId="57F3DDC2" w14:textId="077C7ABF" w:rsidR="00F81C2F" w:rsidRPr="00292B53" w:rsidRDefault="00F81C2F" w:rsidP="00773586">
            <w:pPr>
              <w:pStyle w:val="Sraopastraipa"/>
              <w:widowControl w:val="0"/>
              <w:numPr>
                <w:ilvl w:val="0"/>
                <w:numId w:val="36"/>
              </w:numPr>
              <w:tabs>
                <w:tab w:val="left" w:pos="641"/>
              </w:tabs>
              <w:autoSpaceDE w:val="0"/>
              <w:autoSpaceDN w:val="0"/>
              <w:ind w:right="213"/>
              <w:jc w:val="both"/>
              <w:rPr>
                <w:rFonts w:ascii="Times New Roman" w:hAnsi="Times New Roman" w:cs="Times New Roman"/>
              </w:rPr>
            </w:pPr>
            <w:r w:rsidRPr="00292B53">
              <w:rPr>
                <w:rFonts w:ascii="Times New Roman" w:hAnsi="Times New Roman" w:cs="Times New Roman"/>
              </w:rPr>
              <w:t xml:space="preserve">Mažeikių rajono savivaldybės Visuomenės sveikatos rėmimo </w:t>
            </w:r>
            <w:proofErr w:type="spellStart"/>
            <w:r w:rsidRPr="00292B53">
              <w:rPr>
                <w:rFonts w:ascii="Times New Roman" w:hAnsi="Times New Roman" w:cs="Times New Roman"/>
              </w:rPr>
              <w:t>specialiosis</w:t>
            </w:r>
            <w:proofErr w:type="spellEnd"/>
            <w:r w:rsidRPr="00292B53">
              <w:rPr>
                <w:rFonts w:ascii="Times New Roman" w:hAnsi="Times New Roman" w:cs="Times New Roman"/>
              </w:rPr>
              <w:t xml:space="preserve"> programos projektas ,,Renkuosi teisingai</w:t>
            </w:r>
            <w:r w:rsidR="0037728A" w:rsidRPr="00292B53">
              <w:rPr>
                <w:rFonts w:ascii="Times New Roman" w:hAnsi="Times New Roman" w:cs="Times New Roman"/>
              </w:rPr>
              <w:t xml:space="preserve"> </w:t>
            </w:r>
            <w:r w:rsidRPr="00292B53">
              <w:rPr>
                <w:rFonts w:ascii="Times New Roman" w:hAnsi="Times New Roman" w:cs="Times New Roman"/>
              </w:rPr>
              <w:t>- augu sveikai“</w:t>
            </w:r>
            <w:r w:rsidR="00704A47" w:rsidRPr="00292B53">
              <w:rPr>
                <w:rFonts w:ascii="Times New Roman" w:hAnsi="Times New Roman" w:cs="Times New Roman"/>
              </w:rPr>
              <w:t>.</w:t>
            </w:r>
          </w:p>
          <w:p w14:paraId="4EA2D188" w14:textId="32FA907D" w:rsidR="00105407" w:rsidRPr="00292B53" w:rsidRDefault="00EB6A4B" w:rsidP="00773586">
            <w:pPr>
              <w:pStyle w:val="Sraopastraipa"/>
              <w:widowControl w:val="0"/>
              <w:numPr>
                <w:ilvl w:val="0"/>
                <w:numId w:val="36"/>
              </w:numPr>
              <w:tabs>
                <w:tab w:val="left" w:pos="641"/>
              </w:tabs>
              <w:autoSpaceDE w:val="0"/>
              <w:autoSpaceDN w:val="0"/>
              <w:ind w:right="213"/>
              <w:jc w:val="both"/>
              <w:rPr>
                <w:rFonts w:ascii="Times New Roman" w:hAnsi="Times New Roman" w:cs="Times New Roman"/>
              </w:rPr>
            </w:pPr>
            <w:r w:rsidRPr="00292B53">
              <w:rPr>
                <w:rFonts w:ascii="Times New Roman" w:hAnsi="Times New Roman" w:cs="Times New Roman"/>
              </w:rPr>
              <w:t>2025 metais Mažeikių Ventos progimnazijos  5</w:t>
            </w:r>
            <w:r w:rsidR="00923320" w:rsidRPr="00292B53">
              <w:rPr>
                <w:rFonts w:ascii="Times New Roman" w:hAnsi="Times New Roman" w:cs="Times New Roman"/>
              </w:rPr>
              <w:t xml:space="preserve"> </w:t>
            </w:r>
            <w:r w:rsidRPr="00292B53">
              <w:rPr>
                <w:rFonts w:ascii="Times New Roman" w:hAnsi="Times New Roman" w:cs="Times New Roman"/>
              </w:rPr>
              <w:t xml:space="preserve">- 8 klasių mokiniai  dalyvavo trijuose tarptautiniuose </w:t>
            </w:r>
            <w:proofErr w:type="spellStart"/>
            <w:r w:rsidRPr="00292B53">
              <w:rPr>
                <w:rFonts w:ascii="Times New Roman" w:hAnsi="Times New Roman" w:cs="Times New Roman"/>
              </w:rPr>
              <w:t>eTwinning</w:t>
            </w:r>
            <w:proofErr w:type="spellEnd"/>
            <w:r w:rsidRPr="00292B53">
              <w:rPr>
                <w:rFonts w:ascii="Times New Roman" w:hAnsi="Times New Roman" w:cs="Times New Roman"/>
              </w:rPr>
              <w:t xml:space="preserve"> projektuose: 1) </w:t>
            </w:r>
            <w:proofErr w:type="spellStart"/>
            <w:r w:rsidRPr="00292B53">
              <w:rPr>
                <w:rFonts w:ascii="Times New Roman" w:hAnsi="Times New Roman" w:cs="Times New Roman"/>
              </w:rPr>
              <w:t>Let's</w:t>
            </w:r>
            <w:proofErr w:type="spellEnd"/>
            <w:r w:rsidRPr="00292B53">
              <w:rPr>
                <w:rFonts w:ascii="Times New Roman" w:hAnsi="Times New Roman" w:cs="Times New Roman"/>
              </w:rPr>
              <w:t xml:space="preserve"> </w:t>
            </w:r>
            <w:proofErr w:type="spellStart"/>
            <w:r w:rsidRPr="00292B53">
              <w:rPr>
                <w:rFonts w:ascii="Times New Roman" w:hAnsi="Times New Roman" w:cs="Times New Roman"/>
              </w:rPr>
              <w:t>celebrate</w:t>
            </w:r>
            <w:proofErr w:type="spellEnd"/>
            <w:r w:rsidRPr="00292B53">
              <w:rPr>
                <w:rFonts w:ascii="Times New Roman" w:hAnsi="Times New Roman" w:cs="Times New Roman"/>
              </w:rPr>
              <w:t xml:space="preserve"> </w:t>
            </w:r>
            <w:proofErr w:type="spellStart"/>
            <w:r w:rsidRPr="00292B53">
              <w:rPr>
                <w:rFonts w:ascii="Times New Roman" w:hAnsi="Times New Roman" w:cs="Times New Roman"/>
              </w:rPr>
              <w:t>European</w:t>
            </w:r>
            <w:proofErr w:type="spellEnd"/>
            <w:r w:rsidRPr="00292B53">
              <w:rPr>
                <w:rFonts w:ascii="Times New Roman" w:hAnsi="Times New Roman" w:cs="Times New Roman"/>
              </w:rPr>
              <w:t xml:space="preserve"> </w:t>
            </w:r>
            <w:proofErr w:type="spellStart"/>
            <w:r w:rsidRPr="00292B53">
              <w:rPr>
                <w:rFonts w:ascii="Times New Roman" w:hAnsi="Times New Roman" w:cs="Times New Roman"/>
              </w:rPr>
              <w:t>dates</w:t>
            </w:r>
            <w:proofErr w:type="spellEnd"/>
            <w:r w:rsidRPr="00292B53">
              <w:rPr>
                <w:rFonts w:ascii="Times New Roman" w:hAnsi="Times New Roman" w:cs="Times New Roman"/>
              </w:rPr>
              <w:t xml:space="preserve"> </w:t>
            </w:r>
            <w:proofErr w:type="spellStart"/>
            <w:r w:rsidRPr="00292B53">
              <w:rPr>
                <w:rFonts w:ascii="Times New Roman" w:hAnsi="Times New Roman" w:cs="Times New Roman"/>
              </w:rPr>
              <w:t>together</w:t>
            </w:r>
            <w:proofErr w:type="spellEnd"/>
            <w:r w:rsidRPr="00292B53">
              <w:rPr>
                <w:rFonts w:ascii="Times New Roman" w:hAnsi="Times New Roman" w:cs="Times New Roman"/>
              </w:rPr>
              <w:t xml:space="preserve"> !(Švęskime žymias datas Europoje kartu). Koordinatorė- Ukraina. 2) </w:t>
            </w:r>
            <w:proofErr w:type="spellStart"/>
            <w:r w:rsidRPr="00292B53">
              <w:rPr>
                <w:rFonts w:ascii="Times New Roman" w:hAnsi="Times New Roman" w:cs="Times New Roman"/>
              </w:rPr>
              <w:t>Spices</w:t>
            </w:r>
            <w:proofErr w:type="spellEnd"/>
            <w:r w:rsidRPr="00292B53">
              <w:rPr>
                <w:rFonts w:ascii="Times New Roman" w:hAnsi="Times New Roman" w:cs="Times New Roman"/>
              </w:rPr>
              <w:t xml:space="preserve"> </w:t>
            </w:r>
            <w:proofErr w:type="spellStart"/>
            <w:r w:rsidRPr="00292B53">
              <w:rPr>
                <w:rFonts w:ascii="Times New Roman" w:hAnsi="Times New Roman" w:cs="Times New Roman"/>
              </w:rPr>
              <w:t>and</w:t>
            </w:r>
            <w:proofErr w:type="spellEnd"/>
            <w:r w:rsidRPr="00292B53">
              <w:rPr>
                <w:rFonts w:ascii="Times New Roman" w:hAnsi="Times New Roman" w:cs="Times New Roman"/>
              </w:rPr>
              <w:t xml:space="preserve"> </w:t>
            </w:r>
            <w:proofErr w:type="spellStart"/>
            <w:r w:rsidRPr="00292B53">
              <w:rPr>
                <w:rFonts w:ascii="Times New Roman" w:hAnsi="Times New Roman" w:cs="Times New Roman"/>
              </w:rPr>
              <w:t>Herbs</w:t>
            </w:r>
            <w:proofErr w:type="spellEnd"/>
            <w:r w:rsidRPr="00292B53">
              <w:rPr>
                <w:rFonts w:ascii="Times New Roman" w:hAnsi="Times New Roman" w:cs="Times New Roman"/>
              </w:rPr>
              <w:t xml:space="preserve">: </w:t>
            </w:r>
            <w:proofErr w:type="spellStart"/>
            <w:r w:rsidRPr="00292B53">
              <w:rPr>
                <w:rFonts w:ascii="Times New Roman" w:hAnsi="Times New Roman" w:cs="Times New Roman"/>
              </w:rPr>
              <w:t>Exploring</w:t>
            </w:r>
            <w:proofErr w:type="spellEnd"/>
            <w:r w:rsidRPr="00292B53">
              <w:rPr>
                <w:rFonts w:ascii="Times New Roman" w:hAnsi="Times New Roman" w:cs="Times New Roman"/>
              </w:rPr>
              <w:t xml:space="preserve"> </w:t>
            </w:r>
            <w:proofErr w:type="spellStart"/>
            <w:r w:rsidRPr="00292B53">
              <w:rPr>
                <w:rFonts w:ascii="Times New Roman" w:hAnsi="Times New Roman" w:cs="Times New Roman"/>
              </w:rPr>
              <w:t>Cultures</w:t>
            </w:r>
            <w:proofErr w:type="spellEnd"/>
            <w:r w:rsidRPr="00292B53">
              <w:rPr>
                <w:rFonts w:ascii="Times New Roman" w:hAnsi="Times New Roman" w:cs="Times New Roman"/>
              </w:rPr>
              <w:t xml:space="preserve"> </w:t>
            </w:r>
            <w:proofErr w:type="spellStart"/>
            <w:r w:rsidRPr="00292B53">
              <w:rPr>
                <w:rFonts w:ascii="Times New Roman" w:hAnsi="Times New Roman" w:cs="Times New Roman"/>
              </w:rPr>
              <w:t>Through</w:t>
            </w:r>
            <w:proofErr w:type="spellEnd"/>
            <w:r w:rsidRPr="00292B53">
              <w:rPr>
                <w:rFonts w:ascii="Times New Roman" w:hAnsi="Times New Roman" w:cs="Times New Roman"/>
              </w:rPr>
              <w:t xml:space="preserve"> </w:t>
            </w:r>
            <w:proofErr w:type="spellStart"/>
            <w:r w:rsidRPr="00292B53">
              <w:rPr>
                <w:rFonts w:ascii="Times New Roman" w:hAnsi="Times New Roman" w:cs="Times New Roman"/>
              </w:rPr>
              <w:t>Flavours</w:t>
            </w:r>
            <w:proofErr w:type="spellEnd"/>
            <w:r w:rsidRPr="00292B53">
              <w:rPr>
                <w:rFonts w:ascii="Times New Roman" w:hAnsi="Times New Roman" w:cs="Times New Roman"/>
              </w:rPr>
              <w:t xml:space="preserve"> („Prieskoniai ir žolelės- kultūrų tyrinėjimas per skonius“). Koordinatorė – Čekija. 3) International </w:t>
            </w:r>
            <w:proofErr w:type="spellStart"/>
            <w:r w:rsidRPr="00292B53">
              <w:rPr>
                <w:rFonts w:ascii="Times New Roman" w:hAnsi="Times New Roman" w:cs="Times New Roman"/>
              </w:rPr>
              <w:t>World</w:t>
            </w:r>
            <w:proofErr w:type="spellEnd"/>
            <w:r w:rsidRPr="00292B53">
              <w:rPr>
                <w:rFonts w:ascii="Times New Roman" w:hAnsi="Times New Roman" w:cs="Times New Roman"/>
              </w:rPr>
              <w:t xml:space="preserve"> </w:t>
            </w:r>
            <w:proofErr w:type="spellStart"/>
            <w:r w:rsidRPr="00292B53">
              <w:rPr>
                <w:rFonts w:ascii="Times New Roman" w:hAnsi="Times New Roman" w:cs="Times New Roman"/>
              </w:rPr>
              <w:t>Days</w:t>
            </w:r>
            <w:proofErr w:type="spellEnd"/>
            <w:r w:rsidRPr="00292B53">
              <w:rPr>
                <w:rFonts w:ascii="Times New Roman" w:hAnsi="Times New Roman" w:cs="Times New Roman"/>
              </w:rPr>
              <w:t xml:space="preserve">: </w:t>
            </w:r>
            <w:proofErr w:type="spellStart"/>
            <w:r w:rsidRPr="00292B53">
              <w:rPr>
                <w:rFonts w:ascii="Times New Roman" w:hAnsi="Times New Roman" w:cs="Times New Roman"/>
              </w:rPr>
              <w:t>Celebrating</w:t>
            </w:r>
            <w:proofErr w:type="spellEnd"/>
            <w:r w:rsidRPr="00292B53">
              <w:rPr>
                <w:rFonts w:ascii="Times New Roman" w:hAnsi="Times New Roman" w:cs="Times New Roman"/>
              </w:rPr>
              <w:t xml:space="preserve"> </w:t>
            </w:r>
            <w:proofErr w:type="spellStart"/>
            <w:r w:rsidRPr="00292B53">
              <w:rPr>
                <w:rFonts w:ascii="Times New Roman" w:hAnsi="Times New Roman" w:cs="Times New Roman"/>
              </w:rPr>
              <w:t>Unity</w:t>
            </w:r>
            <w:proofErr w:type="spellEnd"/>
            <w:r w:rsidRPr="00292B53">
              <w:rPr>
                <w:rFonts w:ascii="Times New Roman" w:hAnsi="Times New Roman" w:cs="Times New Roman"/>
              </w:rPr>
              <w:t xml:space="preserve"> </w:t>
            </w:r>
            <w:proofErr w:type="spellStart"/>
            <w:r w:rsidRPr="00292B53">
              <w:rPr>
                <w:rFonts w:ascii="Times New Roman" w:hAnsi="Times New Roman" w:cs="Times New Roman"/>
              </w:rPr>
              <w:t>Through</w:t>
            </w:r>
            <w:proofErr w:type="spellEnd"/>
            <w:r w:rsidRPr="00292B53">
              <w:rPr>
                <w:rFonts w:ascii="Times New Roman" w:hAnsi="Times New Roman" w:cs="Times New Roman"/>
              </w:rPr>
              <w:t xml:space="preserve"> </w:t>
            </w:r>
            <w:proofErr w:type="spellStart"/>
            <w:r w:rsidRPr="00292B53">
              <w:rPr>
                <w:rFonts w:ascii="Times New Roman" w:hAnsi="Times New Roman" w:cs="Times New Roman"/>
              </w:rPr>
              <w:t>Diversity</w:t>
            </w:r>
            <w:proofErr w:type="spellEnd"/>
            <w:r w:rsidRPr="00292B53">
              <w:rPr>
                <w:rFonts w:ascii="Times New Roman" w:hAnsi="Times New Roman" w:cs="Times New Roman"/>
              </w:rPr>
              <w:t xml:space="preserve"> („Tarptautinės šventės- pažymime bendrystę per įvairovę“) Koordinatorė-Graikija. </w:t>
            </w:r>
          </w:p>
          <w:p w14:paraId="6A157ED4" w14:textId="1693ACDD" w:rsidR="002D186F" w:rsidRPr="00E73BB7" w:rsidRDefault="00360201" w:rsidP="002D186F">
            <w:pPr>
              <w:pStyle w:val="Sraopastraipa"/>
              <w:widowControl w:val="0"/>
              <w:numPr>
                <w:ilvl w:val="0"/>
                <w:numId w:val="8"/>
              </w:numPr>
              <w:tabs>
                <w:tab w:val="left" w:pos="641"/>
              </w:tabs>
              <w:autoSpaceDE w:val="0"/>
              <w:autoSpaceDN w:val="0"/>
              <w:ind w:right="213"/>
              <w:jc w:val="both"/>
              <w:rPr>
                <w:rFonts w:ascii="Times New Roman" w:hAnsi="Times New Roman" w:cs="Times New Roman"/>
              </w:rPr>
            </w:pPr>
            <w:r w:rsidRPr="00E73BB7">
              <w:rPr>
                <w:rFonts w:ascii="Times New Roman" w:hAnsi="Times New Roman" w:cs="Times New Roman"/>
                <w:b/>
                <w:bCs/>
                <w:sz w:val="24"/>
                <w:szCs w:val="24"/>
              </w:rPr>
              <w:t>Progimnazijos administracija, mokytojai ir pagalbos mokiniui specialistai stiprina dalykines ir bendrąsias kompetencijas</w:t>
            </w:r>
            <w:r w:rsidRPr="00E73BB7">
              <w:rPr>
                <w:rFonts w:ascii="Times New Roman" w:hAnsi="Times New Roman" w:cs="Times New Roman"/>
                <w:sz w:val="24"/>
                <w:szCs w:val="24"/>
              </w:rPr>
              <w:t xml:space="preserve"> dalyvaudami seminaruose, ilgalaikėse kvalifikacijos tobulinimo programose. Mokytojai dalinasi gerąja patirtimi kolega-kolegai, stebėdami atviras</w:t>
            </w:r>
            <w:r w:rsidR="00C661A0" w:rsidRPr="00E73BB7">
              <w:rPr>
                <w:rFonts w:ascii="Times New Roman" w:hAnsi="Times New Roman" w:cs="Times New Roman"/>
                <w:sz w:val="24"/>
                <w:szCs w:val="24"/>
              </w:rPr>
              <w:t>, integruotas</w:t>
            </w:r>
            <w:r w:rsidRPr="00E73BB7">
              <w:rPr>
                <w:rFonts w:ascii="Times New Roman" w:hAnsi="Times New Roman" w:cs="Times New Roman"/>
                <w:sz w:val="24"/>
                <w:szCs w:val="24"/>
              </w:rPr>
              <w:t xml:space="preserve"> pamokas, rengdami metodinę medžiagą bei teikdami grįžtamąjį ryšį.</w:t>
            </w:r>
            <w:r w:rsidR="002B5883" w:rsidRPr="00E73BB7">
              <w:rPr>
                <w:rFonts w:ascii="Times New Roman" w:hAnsi="Times New Roman" w:cs="Times New Roman"/>
                <w:sz w:val="24"/>
                <w:szCs w:val="24"/>
              </w:rPr>
              <w:t xml:space="preserve"> 2025 m. mokykloje sudarytos 8 mokytojų metodinės grupės, vykdančios metodinę veiklą ir gerosios patirties sklaidą.</w:t>
            </w:r>
          </w:p>
          <w:p w14:paraId="68DEE999" w14:textId="77777777" w:rsidR="00E73BB7" w:rsidRPr="00E73BB7" w:rsidRDefault="002D186F" w:rsidP="00E73BB7">
            <w:pPr>
              <w:pStyle w:val="Sraopastraipa"/>
              <w:numPr>
                <w:ilvl w:val="0"/>
                <w:numId w:val="8"/>
              </w:numPr>
              <w:jc w:val="both"/>
            </w:pPr>
            <w:r w:rsidRPr="00E73BB7">
              <w:rPr>
                <w:rFonts w:ascii="Times New Roman" w:hAnsi="Times New Roman" w:cs="Times New Roman"/>
                <w:b/>
                <w:bCs/>
                <w:sz w:val="24"/>
                <w:szCs w:val="24"/>
              </w:rPr>
              <w:t xml:space="preserve">Progimnazija kuria tinklaveiką </w:t>
            </w:r>
            <w:r w:rsidRPr="00E73BB7">
              <w:rPr>
                <w:rFonts w:ascii="Times New Roman" w:hAnsi="Times New Roman" w:cs="Times New Roman"/>
                <w:sz w:val="24"/>
                <w:szCs w:val="24"/>
              </w:rPr>
              <w:t>su rajono švietimo įstaigomis,</w:t>
            </w:r>
            <w:r w:rsidRPr="00E73BB7">
              <w:rPr>
                <w:rFonts w:ascii="Times New Roman" w:hAnsi="Times New Roman" w:cs="Times New Roman"/>
                <w:b/>
                <w:bCs/>
                <w:sz w:val="24"/>
                <w:szCs w:val="24"/>
              </w:rPr>
              <w:t xml:space="preserve"> </w:t>
            </w:r>
            <w:r w:rsidRPr="00E73BB7">
              <w:rPr>
                <w:rFonts w:ascii="Times New Roman" w:hAnsi="Times New Roman" w:cs="Times New Roman"/>
                <w:sz w:val="24"/>
                <w:szCs w:val="24"/>
              </w:rPr>
              <w:t xml:space="preserve">Mažeikių muziejumi, miesto viešąja biblioteka, Užimtumo tarnyba, Vaikų ir jaunimo daugiafunkciniu centru, Šiaulių darbo rinkos mokymo centro Mažeikių padaliniu, </w:t>
            </w:r>
            <w:r w:rsidRPr="00E73BB7">
              <w:rPr>
                <w:rFonts w:ascii="Times New Roman" w:hAnsi="Times New Roman" w:cs="Times New Roman"/>
                <w:sz w:val="24"/>
                <w:szCs w:val="24"/>
                <w:lang w:eastAsia="lt-LT"/>
              </w:rPr>
              <w:t>Mažeikių rajono savivaldybės visuomenės sveikatos biuru, PPT tarnyba, savivaldybės Vaiko gerovės komisija, Mažeikių r. policijos komisariatu, Šeimos ir vaiko gerovės centru</w:t>
            </w:r>
            <w:r w:rsidR="00581E1F" w:rsidRPr="00E73BB7">
              <w:rPr>
                <w:rFonts w:ascii="Times New Roman" w:hAnsi="Times New Roman" w:cs="Times New Roman"/>
                <w:sz w:val="24"/>
                <w:szCs w:val="24"/>
                <w:lang w:eastAsia="lt-LT"/>
              </w:rPr>
              <w:t xml:space="preserve">, bendradarbiavimas su Raudonojo Kryžiaus Mažeikių filialu, Telšių regiono atliekų tvarkymo centru, Mažeikių Atviro jaunimo centru ,,Rifas“, Lietuvos </w:t>
            </w:r>
            <w:proofErr w:type="spellStart"/>
            <w:r w:rsidR="00581E1F" w:rsidRPr="00E73BB7">
              <w:rPr>
                <w:rFonts w:ascii="Times New Roman" w:hAnsi="Times New Roman" w:cs="Times New Roman"/>
                <w:sz w:val="24"/>
                <w:szCs w:val="24"/>
                <w:lang w:eastAsia="lt-LT"/>
              </w:rPr>
              <w:t>Caritu</w:t>
            </w:r>
            <w:proofErr w:type="spellEnd"/>
            <w:r w:rsidRPr="00E73BB7">
              <w:rPr>
                <w:rFonts w:ascii="Times New Roman" w:hAnsi="Times New Roman" w:cs="Times New Roman"/>
                <w:sz w:val="24"/>
                <w:szCs w:val="24"/>
              </w:rPr>
              <w:t xml:space="preserve"> ir kitomis institucijomis.</w:t>
            </w:r>
          </w:p>
          <w:p w14:paraId="065607C3" w14:textId="77777777" w:rsidR="00E73BB7" w:rsidRPr="00E73BB7" w:rsidRDefault="00360201" w:rsidP="008942A1">
            <w:pPr>
              <w:pStyle w:val="Sraopastraipa"/>
              <w:numPr>
                <w:ilvl w:val="0"/>
                <w:numId w:val="8"/>
              </w:numPr>
              <w:jc w:val="both"/>
              <w:rPr>
                <w:rFonts w:ascii="Times New Roman" w:hAnsi="Times New Roman" w:cs="Times New Roman"/>
                <w:b/>
                <w:bCs/>
                <w:sz w:val="24"/>
                <w:szCs w:val="24"/>
              </w:rPr>
            </w:pPr>
            <w:r w:rsidRPr="00D873CB">
              <w:t xml:space="preserve"> </w:t>
            </w:r>
            <w:r w:rsidRPr="00E73BB7">
              <w:rPr>
                <w:rFonts w:ascii="Times New Roman" w:hAnsi="Times New Roman" w:cs="Times New Roman"/>
                <w:b/>
                <w:bCs/>
                <w:sz w:val="24"/>
                <w:szCs w:val="24"/>
                <w:lang w:eastAsia="lt-LT"/>
              </w:rPr>
              <w:t>Progimnazijoje pagal parengtą planą įgyvendinama ,,Tūkstantmečio mokyklų“ programa</w:t>
            </w:r>
            <w:r w:rsidRPr="00E73BB7">
              <w:rPr>
                <w:rFonts w:ascii="Times New Roman" w:hAnsi="Times New Roman" w:cs="Times New Roman"/>
                <w:sz w:val="24"/>
                <w:szCs w:val="24"/>
                <w:lang w:eastAsia="lt-LT"/>
              </w:rPr>
              <w:t xml:space="preserve">. </w:t>
            </w:r>
          </w:p>
          <w:p w14:paraId="1B5F5B0C" w14:textId="7A5AC50C" w:rsidR="008942A1" w:rsidRPr="00292B53" w:rsidRDefault="008942A1" w:rsidP="00773586">
            <w:pPr>
              <w:pStyle w:val="Sraopastraipa"/>
              <w:numPr>
                <w:ilvl w:val="0"/>
                <w:numId w:val="37"/>
              </w:numPr>
              <w:spacing w:line="240" w:lineRule="auto"/>
              <w:ind w:firstLine="0"/>
              <w:jc w:val="both"/>
              <w:rPr>
                <w:rFonts w:ascii="Times New Roman" w:hAnsi="Times New Roman" w:cs="Times New Roman"/>
              </w:rPr>
            </w:pPr>
            <w:r w:rsidRPr="00292B53">
              <w:rPr>
                <w:rFonts w:ascii="Times New Roman" w:hAnsi="Times New Roman" w:cs="Times New Roman"/>
                <w:b/>
                <w:bCs/>
              </w:rPr>
              <w:t xml:space="preserve">Infrastruktūra. Atlikti paprastojo remonto darbai: </w:t>
            </w:r>
            <w:r w:rsidRPr="00292B53">
              <w:rPr>
                <w:rFonts w:ascii="Times New Roman" w:hAnsi="Times New Roman" w:cs="Times New Roman"/>
              </w:rPr>
              <w:t xml:space="preserve">Įrengta </w:t>
            </w:r>
            <w:proofErr w:type="spellStart"/>
            <w:r w:rsidRPr="00292B53">
              <w:rPr>
                <w:rFonts w:ascii="Times New Roman" w:hAnsi="Times New Roman" w:cs="Times New Roman"/>
              </w:rPr>
              <w:t>multifunkcionali</w:t>
            </w:r>
            <w:proofErr w:type="spellEnd"/>
            <w:r w:rsidRPr="00292B53">
              <w:rPr>
                <w:rFonts w:ascii="Times New Roman" w:hAnsi="Times New Roman" w:cs="Times New Roman"/>
              </w:rPr>
              <w:t xml:space="preserve"> skaitmenizuota biblioteka – skaitykla ir ekspozicinė erdvė laiptinėje (Darbo vietų skaičius 90. Patalpos dydis 415,62 </w:t>
            </w:r>
            <w:proofErr w:type="spellStart"/>
            <w:r w:rsidRPr="00292B53">
              <w:rPr>
                <w:rFonts w:ascii="Times New Roman" w:hAnsi="Times New Roman" w:cs="Times New Roman"/>
              </w:rPr>
              <w:t>kv.m</w:t>
            </w:r>
            <w:proofErr w:type="spellEnd"/>
            <w:r w:rsidRPr="00292B53">
              <w:rPr>
                <w:rFonts w:ascii="Times New Roman" w:hAnsi="Times New Roman" w:cs="Times New Roman"/>
              </w:rPr>
              <w:t xml:space="preserve">); Kūrybinių improvizacijų studija aktų salėje (scenos įrengimas) (Darbo vietų skaičius 250. Patalpos dydis 279,7 </w:t>
            </w:r>
            <w:proofErr w:type="spellStart"/>
            <w:r w:rsidRPr="00292B53">
              <w:rPr>
                <w:rFonts w:ascii="Times New Roman" w:hAnsi="Times New Roman" w:cs="Times New Roman"/>
              </w:rPr>
              <w:t>kv.m</w:t>
            </w:r>
            <w:proofErr w:type="spellEnd"/>
            <w:r w:rsidRPr="00292B53">
              <w:rPr>
                <w:rFonts w:ascii="Times New Roman" w:hAnsi="Times New Roman" w:cs="Times New Roman"/>
              </w:rPr>
              <w:t xml:space="preserve">); STEAM </w:t>
            </w:r>
            <w:proofErr w:type="spellStart"/>
            <w:r w:rsidRPr="00292B53">
              <w:rPr>
                <w:rFonts w:ascii="Times New Roman" w:hAnsi="Times New Roman" w:cs="Times New Roman"/>
              </w:rPr>
              <w:t>tarpdalykinis</w:t>
            </w:r>
            <w:proofErr w:type="spellEnd"/>
            <w:r w:rsidRPr="00292B53">
              <w:rPr>
                <w:rFonts w:ascii="Times New Roman" w:hAnsi="Times New Roman" w:cs="Times New Roman"/>
              </w:rPr>
              <w:t xml:space="preserve"> mokymo centras: </w:t>
            </w:r>
            <w:proofErr w:type="spellStart"/>
            <w:r w:rsidRPr="00292B53">
              <w:rPr>
                <w:rFonts w:ascii="Times New Roman" w:hAnsi="Times New Roman" w:cs="Times New Roman"/>
              </w:rPr>
              <w:t>robotikos</w:t>
            </w:r>
            <w:proofErr w:type="spellEnd"/>
            <w:r w:rsidRPr="00292B53">
              <w:rPr>
                <w:rFonts w:ascii="Times New Roman" w:hAnsi="Times New Roman" w:cs="Times New Roman"/>
              </w:rPr>
              <w:t xml:space="preserve"> – IT laboratorija, meno ir technologijų dirbtuvės, gamtos mokslų laboratorija ( Darbo vietų skaičius 180. Patalpos dydis 487,66 </w:t>
            </w:r>
            <w:proofErr w:type="spellStart"/>
            <w:r w:rsidRPr="00292B53">
              <w:rPr>
                <w:rFonts w:ascii="Times New Roman" w:hAnsi="Times New Roman" w:cs="Times New Roman"/>
              </w:rPr>
              <w:t>kv.m</w:t>
            </w:r>
            <w:proofErr w:type="spellEnd"/>
            <w:r w:rsidRPr="00292B53">
              <w:rPr>
                <w:rFonts w:ascii="Times New Roman" w:hAnsi="Times New Roman" w:cs="Times New Roman"/>
              </w:rPr>
              <w:t>).</w:t>
            </w:r>
          </w:p>
          <w:p w14:paraId="3AE165AE" w14:textId="2636C169" w:rsidR="008942A1" w:rsidRPr="00292B53" w:rsidRDefault="008942A1" w:rsidP="00773586">
            <w:pPr>
              <w:pStyle w:val="Sraopastraipa"/>
              <w:numPr>
                <w:ilvl w:val="0"/>
                <w:numId w:val="37"/>
              </w:numPr>
              <w:jc w:val="both"/>
              <w:rPr>
                <w:rFonts w:ascii="Times New Roman" w:hAnsi="Times New Roman" w:cs="Times New Roman"/>
              </w:rPr>
            </w:pPr>
            <w:r w:rsidRPr="00292B53">
              <w:rPr>
                <w:rFonts w:ascii="Times New Roman" w:hAnsi="Times New Roman" w:cs="Times New Roman"/>
                <w:b/>
                <w:bCs/>
              </w:rPr>
              <w:t xml:space="preserve">Įsigytos mokymo priemonės: </w:t>
            </w:r>
            <w:r w:rsidRPr="00292B53">
              <w:rPr>
                <w:rFonts w:ascii="Times New Roman" w:hAnsi="Times New Roman" w:cs="Times New Roman"/>
              </w:rPr>
              <w:t>moksliniai inžineriniai rinkiniai 30 vnt., mokyklinis presas su voleliu grafikai 1 vnt., rėžtukų rinkinys 15 vnt., molbertai 15 vnt., siuvimo mašina 1 vnt.,</w:t>
            </w:r>
            <w:r w:rsidRPr="00292B53">
              <w:rPr>
                <w:rFonts w:ascii="Times New Roman" w:hAnsi="Times New Roman" w:cs="Times New Roman"/>
                <w:sz w:val="24"/>
                <w:szCs w:val="24"/>
              </w:rPr>
              <w:t xml:space="preserve"> </w:t>
            </w:r>
            <w:r w:rsidRPr="00292B53">
              <w:rPr>
                <w:rFonts w:ascii="Times New Roman" w:hAnsi="Times New Roman" w:cs="Times New Roman"/>
              </w:rPr>
              <w:t xml:space="preserve">siuvinėjimo mašina </w:t>
            </w:r>
            <w:r w:rsidRPr="00292B53">
              <w:rPr>
                <w:rFonts w:ascii="Times New Roman" w:hAnsi="Times New Roman" w:cs="Times New Roman"/>
              </w:rPr>
              <w:lastRenderedPageBreak/>
              <w:t xml:space="preserve">1 vnt., trintuvas 1 vnt., indaplovė 1 vnt., </w:t>
            </w:r>
            <w:proofErr w:type="spellStart"/>
            <w:r w:rsidRPr="00292B53">
              <w:rPr>
                <w:rFonts w:ascii="Times New Roman" w:hAnsi="Times New Roman" w:cs="Times New Roman"/>
              </w:rPr>
              <w:t>pirografai</w:t>
            </w:r>
            <w:proofErr w:type="spellEnd"/>
            <w:r w:rsidRPr="00292B53">
              <w:rPr>
                <w:rFonts w:ascii="Times New Roman" w:hAnsi="Times New Roman" w:cs="Times New Roman"/>
              </w:rPr>
              <w:t xml:space="preserve"> 17 vnt., darbastaliai 8 vnt.,</w:t>
            </w:r>
            <w:r w:rsidR="008146F3" w:rsidRPr="00292B53">
              <w:rPr>
                <w:rFonts w:ascii="Times New Roman" w:hAnsi="Times New Roman" w:cs="Times New Roman"/>
              </w:rPr>
              <w:t xml:space="preserve"> </w:t>
            </w:r>
            <w:proofErr w:type="spellStart"/>
            <w:r w:rsidR="008146F3" w:rsidRPr="00292B53">
              <w:rPr>
                <w:rFonts w:ascii="Times New Roman" w:hAnsi="Times New Roman" w:cs="Times New Roman"/>
              </w:rPr>
              <w:t>v</w:t>
            </w:r>
            <w:r w:rsidRPr="00292B53">
              <w:rPr>
                <w:rFonts w:ascii="Times New Roman" w:hAnsi="Times New Roman" w:cs="Times New Roman"/>
              </w:rPr>
              <w:t>olmetrai</w:t>
            </w:r>
            <w:proofErr w:type="spellEnd"/>
            <w:r w:rsidRPr="00292B53">
              <w:rPr>
                <w:rFonts w:ascii="Times New Roman" w:hAnsi="Times New Roman" w:cs="Times New Roman"/>
              </w:rPr>
              <w:t xml:space="preserve"> 20 vnt.</w:t>
            </w:r>
            <w:r w:rsidR="008146F3" w:rsidRPr="00292B53">
              <w:rPr>
                <w:rFonts w:ascii="Times New Roman" w:hAnsi="Times New Roman" w:cs="Times New Roman"/>
              </w:rPr>
              <w:t>, m</w:t>
            </w:r>
            <w:r w:rsidRPr="00292B53">
              <w:rPr>
                <w:rFonts w:ascii="Times New Roman" w:hAnsi="Times New Roman" w:cs="Times New Roman"/>
              </w:rPr>
              <w:t>agnetinio lauko demonstravimo priemonė 1 vnt.</w:t>
            </w:r>
            <w:r w:rsidR="008146F3" w:rsidRPr="00292B53">
              <w:rPr>
                <w:rFonts w:ascii="Times New Roman" w:hAnsi="Times New Roman" w:cs="Times New Roman"/>
              </w:rPr>
              <w:t>, p</w:t>
            </w:r>
            <w:r w:rsidRPr="00292B53">
              <w:rPr>
                <w:rFonts w:ascii="Times New Roman" w:hAnsi="Times New Roman" w:cs="Times New Roman"/>
              </w:rPr>
              <w:t>riemonės gamtos mokslų laboratorijai (matavimo indai, mėgintuvėliai, džiovyklės, kolbos, pipetės, lakmuso popierėliai, lazdelės ir kt.)</w:t>
            </w:r>
            <w:r w:rsidR="008146F3" w:rsidRPr="00292B53">
              <w:rPr>
                <w:rFonts w:ascii="Times New Roman" w:hAnsi="Times New Roman" w:cs="Times New Roman"/>
              </w:rPr>
              <w:t>, d</w:t>
            </w:r>
            <w:r w:rsidRPr="00292B53">
              <w:rPr>
                <w:rFonts w:ascii="Times New Roman" w:hAnsi="Times New Roman" w:cs="Times New Roman"/>
              </w:rPr>
              <w:t>istiliacijos aparatas 1 vnt.</w:t>
            </w:r>
            <w:r w:rsidR="008146F3" w:rsidRPr="00292B53">
              <w:rPr>
                <w:rFonts w:ascii="Times New Roman" w:hAnsi="Times New Roman" w:cs="Times New Roman"/>
              </w:rPr>
              <w:t>, r</w:t>
            </w:r>
            <w:r w:rsidRPr="00292B53">
              <w:rPr>
                <w:rFonts w:ascii="Times New Roman" w:hAnsi="Times New Roman" w:cs="Times New Roman"/>
              </w:rPr>
              <w:t>inkiniai molekulių konstravimui 1 vnt.</w:t>
            </w:r>
            <w:r w:rsidR="008146F3" w:rsidRPr="00292B53">
              <w:rPr>
                <w:rFonts w:ascii="Times New Roman" w:hAnsi="Times New Roman" w:cs="Times New Roman"/>
              </w:rPr>
              <w:t xml:space="preserve">, </w:t>
            </w:r>
            <w:proofErr w:type="spellStart"/>
            <w:r w:rsidR="008146F3" w:rsidRPr="00292B53">
              <w:rPr>
                <w:rFonts w:ascii="Times New Roman" w:hAnsi="Times New Roman" w:cs="Times New Roman"/>
              </w:rPr>
              <w:t>m</w:t>
            </w:r>
            <w:r w:rsidRPr="00292B53">
              <w:rPr>
                <w:rFonts w:ascii="Times New Roman" w:hAnsi="Times New Roman" w:cs="Times New Roman"/>
              </w:rPr>
              <w:t>ikropreparatų</w:t>
            </w:r>
            <w:proofErr w:type="spellEnd"/>
            <w:r w:rsidRPr="00292B53">
              <w:rPr>
                <w:rFonts w:ascii="Times New Roman" w:hAnsi="Times New Roman" w:cs="Times New Roman"/>
              </w:rPr>
              <w:t xml:space="preserve"> rinkiniai 2 vnt.</w:t>
            </w:r>
            <w:r w:rsidR="008146F3" w:rsidRPr="00292B53">
              <w:rPr>
                <w:rFonts w:ascii="Times New Roman" w:hAnsi="Times New Roman" w:cs="Times New Roman"/>
              </w:rPr>
              <w:t>, g</w:t>
            </w:r>
            <w:r w:rsidRPr="00292B53">
              <w:rPr>
                <w:rFonts w:ascii="Times New Roman" w:hAnsi="Times New Roman" w:cs="Times New Roman"/>
              </w:rPr>
              <w:t>eometrinės figūros 30 vnt.</w:t>
            </w:r>
          </w:p>
          <w:p w14:paraId="10802BAA" w14:textId="559B21C6" w:rsidR="008942A1" w:rsidRPr="00292B53" w:rsidRDefault="008146F3" w:rsidP="00773586">
            <w:pPr>
              <w:pStyle w:val="Sraopastraipa"/>
              <w:numPr>
                <w:ilvl w:val="0"/>
                <w:numId w:val="37"/>
              </w:numPr>
              <w:rPr>
                <w:rFonts w:ascii="Times New Roman" w:hAnsi="Times New Roman" w:cs="Times New Roman"/>
              </w:rPr>
            </w:pPr>
            <w:r w:rsidRPr="00292B53">
              <w:rPr>
                <w:rFonts w:ascii="Times New Roman" w:hAnsi="Times New Roman" w:cs="Times New Roman"/>
                <w:b/>
                <w:bCs/>
              </w:rPr>
              <w:t>Įsigyti b</w:t>
            </w:r>
            <w:r w:rsidR="008942A1" w:rsidRPr="00292B53">
              <w:rPr>
                <w:rFonts w:ascii="Times New Roman" w:hAnsi="Times New Roman" w:cs="Times New Roman"/>
                <w:b/>
                <w:bCs/>
              </w:rPr>
              <w:t>aldai</w:t>
            </w:r>
            <w:r w:rsidRPr="00292B53">
              <w:rPr>
                <w:rFonts w:ascii="Times New Roman" w:hAnsi="Times New Roman" w:cs="Times New Roman"/>
                <w:b/>
                <w:bCs/>
              </w:rPr>
              <w:t xml:space="preserve">: </w:t>
            </w:r>
            <w:r w:rsidR="008942A1" w:rsidRPr="00292B53">
              <w:rPr>
                <w:rFonts w:ascii="Times New Roman" w:hAnsi="Times New Roman" w:cs="Times New Roman"/>
              </w:rPr>
              <w:t>Stalai 30 vnt.</w:t>
            </w:r>
            <w:r w:rsidRPr="00292B53">
              <w:rPr>
                <w:rFonts w:ascii="Times New Roman" w:hAnsi="Times New Roman" w:cs="Times New Roman"/>
              </w:rPr>
              <w:t>, S</w:t>
            </w:r>
            <w:r w:rsidR="008942A1" w:rsidRPr="00292B53">
              <w:rPr>
                <w:rFonts w:ascii="Times New Roman" w:hAnsi="Times New Roman" w:cs="Times New Roman"/>
              </w:rPr>
              <w:t>ulankstomos nešiojamos kėdės 60 vnt.</w:t>
            </w:r>
          </w:p>
          <w:p w14:paraId="75B139C8" w14:textId="610A9F5B" w:rsidR="008942A1" w:rsidRPr="00292B53" w:rsidRDefault="008942A1" w:rsidP="00773586">
            <w:pPr>
              <w:pStyle w:val="Sraopastraipa"/>
              <w:numPr>
                <w:ilvl w:val="0"/>
                <w:numId w:val="37"/>
              </w:numPr>
              <w:rPr>
                <w:rFonts w:ascii="Times New Roman" w:hAnsi="Times New Roman" w:cs="Times New Roman"/>
              </w:rPr>
            </w:pPr>
            <w:r w:rsidRPr="00292B53">
              <w:rPr>
                <w:rFonts w:ascii="Times New Roman" w:hAnsi="Times New Roman" w:cs="Times New Roman"/>
                <w:b/>
                <w:bCs/>
              </w:rPr>
              <w:t>Kompiuterinė įranga</w:t>
            </w:r>
            <w:r w:rsidR="008146F3" w:rsidRPr="00292B53">
              <w:rPr>
                <w:rFonts w:ascii="Times New Roman" w:hAnsi="Times New Roman" w:cs="Times New Roman"/>
                <w:b/>
                <w:bCs/>
              </w:rPr>
              <w:t xml:space="preserve">: </w:t>
            </w:r>
            <w:r w:rsidRPr="00292B53">
              <w:rPr>
                <w:rFonts w:ascii="Times New Roman" w:hAnsi="Times New Roman" w:cs="Times New Roman"/>
              </w:rPr>
              <w:t>Interaktyvūs ekranai 10 vnt.</w:t>
            </w:r>
            <w:r w:rsidR="008146F3" w:rsidRPr="00292B53">
              <w:rPr>
                <w:rFonts w:ascii="Times New Roman" w:hAnsi="Times New Roman" w:cs="Times New Roman"/>
              </w:rPr>
              <w:t>, k</w:t>
            </w:r>
            <w:r w:rsidRPr="00292B53">
              <w:rPr>
                <w:rFonts w:ascii="Times New Roman" w:hAnsi="Times New Roman" w:cs="Times New Roman"/>
              </w:rPr>
              <w:t>ompiuteriai 64 vnt.</w:t>
            </w:r>
          </w:p>
          <w:p w14:paraId="77AEB4C0" w14:textId="7B101B48" w:rsidR="008942A1" w:rsidRPr="00292B53" w:rsidRDefault="008942A1" w:rsidP="00773586">
            <w:pPr>
              <w:pStyle w:val="Sraopastraipa"/>
              <w:numPr>
                <w:ilvl w:val="0"/>
                <w:numId w:val="37"/>
              </w:numPr>
              <w:rPr>
                <w:rFonts w:ascii="Times New Roman" w:hAnsi="Times New Roman" w:cs="Times New Roman"/>
              </w:rPr>
            </w:pPr>
            <w:r w:rsidRPr="00292B53">
              <w:rPr>
                <w:rFonts w:ascii="Times New Roman" w:hAnsi="Times New Roman" w:cs="Times New Roman"/>
                <w:b/>
                <w:bCs/>
              </w:rPr>
              <w:t>Scenos įranga</w:t>
            </w:r>
            <w:r w:rsidR="008146F3" w:rsidRPr="00292B53">
              <w:rPr>
                <w:rFonts w:ascii="Times New Roman" w:hAnsi="Times New Roman" w:cs="Times New Roman"/>
                <w:b/>
                <w:bCs/>
              </w:rPr>
              <w:t xml:space="preserve">: </w:t>
            </w:r>
            <w:r w:rsidR="008146F3" w:rsidRPr="00292B53">
              <w:rPr>
                <w:rFonts w:ascii="Times New Roman" w:hAnsi="Times New Roman" w:cs="Times New Roman"/>
              </w:rPr>
              <w:t>j</w:t>
            </w:r>
            <w:r w:rsidRPr="00292B53">
              <w:rPr>
                <w:rFonts w:ascii="Times New Roman" w:hAnsi="Times New Roman" w:cs="Times New Roman"/>
              </w:rPr>
              <w:t>udantys prožektoriai 4 vnt.</w:t>
            </w:r>
            <w:r w:rsidR="008146F3" w:rsidRPr="00292B53">
              <w:rPr>
                <w:rFonts w:ascii="Times New Roman" w:hAnsi="Times New Roman" w:cs="Times New Roman"/>
              </w:rPr>
              <w:t xml:space="preserve">, </w:t>
            </w:r>
            <w:proofErr w:type="spellStart"/>
            <w:r w:rsidR="008146F3" w:rsidRPr="00292B53">
              <w:rPr>
                <w:rFonts w:ascii="Times New Roman" w:hAnsi="Times New Roman" w:cs="Times New Roman"/>
              </w:rPr>
              <w:t>l</w:t>
            </w:r>
            <w:r w:rsidRPr="00292B53">
              <w:rPr>
                <w:rFonts w:ascii="Times New Roman" w:hAnsi="Times New Roman" w:cs="Times New Roman"/>
              </w:rPr>
              <w:t>ed</w:t>
            </w:r>
            <w:proofErr w:type="spellEnd"/>
            <w:r w:rsidRPr="00292B53">
              <w:rPr>
                <w:rFonts w:ascii="Times New Roman" w:hAnsi="Times New Roman" w:cs="Times New Roman"/>
              </w:rPr>
              <w:t xml:space="preserve"> </w:t>
            </w:r>
            <w:proofErr w:type="spellStart"/>
            <w:r w:rsidRPr="00292B53">
              <w:rPr>
                <w:rFonts w:ascii="Times New Roman" w:hAnsi="Times New Roman" w:cs="Times New Roman"/>
              </w:rPr>
              <w:t>pinspot</w:t>
            </w:r>
            <w:proofErr w:type="spellEnd"/>
            <w:r w:rsidRPr="00292B53">
              <w:rPr>
                <w:rFonts w:ascii="Times New Roman" w:hAnsi="Times New Roman" w:cs="Times New Roman"/>
              </w:rPr>
              <w:t xml:space="preserve"> prožektoriai 2 vnt.</w:t>
            </w:r>
            <w:r w:rsidR="008146F3" w:rsidRPr="00292B53">
              <w:rPr>
                <w:rFonts w:ascii="Times New Roman" w:hAnsi="Times New Roman" w:cs="Times New Roman"/>
              </w:rPr>
              <w:t xml:space="preserve">, </w:t>
            </w:r>
            <w:proofErr w:type="spellStart"/>
            <w:r w:rsidR="008146F3" w:rsidRPr="00292B53">
              <w:rPr>
                <w:rFonts w:ascii="Times New Roman" w:hAnsi="Times New Roman" w:cs="Times New Roman"/>
              </w:rPr>
              <w:t>l</w:t>
            </w:r>
            <w:r w:rsidRPr="00292B53">
              <w:rPr>
                <w:rFonts w:ascii="Times New Roman" w:hAnsi="Times New Roman" w:cs="Times New Roman"/>
              </w:rPr>
              <w:t>Led</w:t>
            </w:r>
            <w:proofErr w:type="spellEnd"/>
            <w:r w:rsidRPr="00292B53">
              <w:rPr>
                <w:rFonts w:ascii="Times New Roman" w:hAnsi="Times New Roman" w:cs="Times New Roman"/>
              </w:rPr>
              <w:t xml:space="preserve"> prožektorius 2 vnt.</w:t>
            </w:r>
            <w:r w:rsidR="008146F3" w:rsidRPr="00292B53">
              <w:rPr>
                <w:rFonts w:ascii="Times New Roman" w:hAnsi="Times New Roman" w:cs="Times New Roman"/>
              </w:rPr>
              <w:t>, m</w:t>
            </w:r>
            <w:r w:rsidRPr="00292B53">
              <w:rPr>
                <w:rFonts w:ascii="Times New Roman" w:hAnsi="Times New Roman" w:cs="Times New Roman"/>
              </w:rPr>
              <w:t>ontavimo konstrukcijos</w:t>
            </w:r>
            <w:r w:rsidR="008146F3" w:rsidRPr="00292B53">
              <w:rPr>
                <w:rFonts w:ascii="Times New Roman" w:hAnsi="Times New Roman" w:cs="Times New Roman"/>
              </w:rPr>
              <w:t>, a</w:t>
            </w:r>
            <w:r w:rsidRPr="00292B53">
              <w:rPr>
                <w:rFonts w:ascii="Times New Roman" w:hAnsi="Times New Roman" w:cs="Times New Roman"/>
              </w:rPr>
              <w:t>ktyvios žemų dažnių kolonėlės 2 vnt.</w:t>
            </w:r>
            <w:r w:rsidR="008146F3" w:rsidRPr="00292B53">
              <w:rPr>
                <w:rFonts w:ascii="Times New Roman" w:hAnsi="Times New Roman" w:cs="Times New Roman"/>
              </w:rPr>
              <w:t>, a</w:t>
            </w:r>
            <w:r w:rsidRPr="00292B53">
              <w:rPr>
                <w:rFonts w:ascii="Times New Roman" w:hAnsi="Times New Roman" w:cs="Times New Roman"/>
              </w:rPr>
              <w:t>ktyvios garso kolonėlės 2 vnt.</w:t>
            </w:r>
            <w:r w:rsidR="008146F3" w:rsidRPr="00292B53">
              <w:rPr>
                <w:rFonts w:ascii="Times New Roman" w:hAnsi="Times New Roman" w:cs="Times New Roman"/>
              </w:rPr>
              <w:t>, g</w:t>
            </w:r>
            <w:r w:rsidRPr="00292B53">
              <w:rPr>
                <w:rFonts w:ascii="Times New Roman" w:hAnsi="Times New Roman" w:cs="Times New Roman"/>
              </w:rPr>
              <w:t>arso valdymo pultas 1 vnt.</w:t>
            </w:r>
            <w:r w:rsidR="008146F3" w:rsidRPr="00292B53">
              <w:rPr>
                <w:rFonts w:ascii="Times New Roman" w:hAnsi="Times New Roman" w:cs="Times New Roman"/>
              </w:rPr>
              <w:t>, s</w:t>
            </w:r>
            <w:r w:rsidRPr="00292B53">
              <w:rPr>
                <w:rFonts w:ascii="Times New Roman" w:hAnsi="Times New Roman" w:cs="Times New Roman"/>
              </w:rPr>
              <w:t>cenos garso monitoriai 2 vnt.</w:t>
            </w:r>
            <w:r w:rsidR="008146F3" w:rsidRPr="00292B53">
              <w:rPr>
                <w:rFonts w:ascii="Times New Roman" w:hAnsi="Times New Roman" w:cs="Times New Roman"/>
              </w:rPr>
              <w:t>, a</w:t>
            </w:r>
            <w:r w:rsidRPr="00292B53">
              <w:rPr>
                <w:rFonts w:ascii="Times New Roman" w:hAnsi="Times New Roman" w:cs="Times New Roman"/>
              </w:rPr>
              <w:t>pšvietimo valdymo pultas 1 vnt.</w:t>
            </w:r>
            <w:r w:rsidR="008146F3" w:rsidRPr="00292B53">
              <w:rPr>
                <w:rFonts w:ascii="Times New Roman" w:hAnsi="Times New Roman" w:cs="Times New Roman"/>
              </w:rPr>
              <w:t>, m</w:t>
            </w:r>
            <w:r w:rsidRPr="00292B53">
              <w:rPr>
                <w:rFonts w:ascii="Times New Roman" w:hAnsi="Times New Roman" w:cs="Times New Roman"/>
              </w:rPr>
              <w:t>ikrofonai 4 vnt</w:t>
            </w:r>
            <w:r w:rsidR="008146F3" w:rsidRPr="00292B53">
              <w:rPr>
                <w:rFonts w:ascii="Times New Roman" w:hAnsi="Times New Roman" w:cs="Times New Roman"/>
              </w:rPr>
              <w:t>.</w:t>
            </w:r>
          </w:p>
          <w:p w14:paraId="6AC4EB07" w14:textId="77777777" w:rsidR="00773586" w:rsidRPr="00292B53" w:rsidRDefault="0087788A" w:rsidP="0087788A">
            <w:pPr>
              <w:pStyle w:val="Sraopastraipa"/>
              <w:numPr>
                <w:ilvl w:val="0"/>
                <w:numId w:val="37"/>
              </w:numPr>
              <w:rPr>
                <w:rFonts w:ascii="Times New Roman" w:hAnsi="Times New Roman" w:cs="Times New Roman"/>
              </w:rPr>
            </w:pPr>
            <w:r w:rsidRPr="00292B53">
              <w:rPr>
                <w:rFonts w:ascii="Times New Roman" w:hAnsi="Times New Roman" w:cs="Times New Roman"/>
                <w:b/>
                <w:bCs/>
              </w:rPr>
              <w:t>Vykdyti m</w:t>
            </w:r>
            <w:r w:rsidR="008942A1" w:rsidRPr="00292B53">
              <w:rPr>
                <w:rFonts w:ascii="Times New Roman" w:hAnsi="Times New Roman" w:cs="Times New Roman"/>
                <w:b/>
                <w:bCs/>
              </w:rPr>
              <w:t xml:space="preserve">okymai pedagogams – Lyderystė, </w:t>
            </w:r>
            <w:proofErr w:type="spellStart"/>
            <w:r w:rsidR="008942A1" w:rsidRPr="00292B53">
              <w:rPr>
                <w:rFonts w:ascii="Times New Roman" w:hAnsi="Times New Roman" w:cs="Times New Roman"/>
                <w:b/>
                <w:bCs/>
              </w:rPr>
              <w:t>įtrauktis</w:t>
            </w:r>
            <w:proofErr w:type="spellEnd"/>
            <w:r w:rsidR="008942A1" w:rsidRPr="00292B53">
              <w:rPr>
                <w:rFonts w:ascii="Times New Roman" w:hAnsi="Times New Roman" w:cs="Times New Roman"/>
                <w:b/>
                <w:bCs/>
              </w:rPr>
              <w:t>, STEAM, kultūrinis ugdymas</w:t>
            </w:r>
          </w:p>
          <w:p w14:paraId="5713D32D" w14:textId="2E995B10" w:rsidR="00773586" w:rsidRPr="00292B53" w:rsidRDefault="008942A1" w:rsidP="00773586">
            <w:pPr>
              <w:pStyle w:val="Sraopastraipa"/>
              <w:numPr>
                <w:ilvl w:val="0"/>
                <w:numId w:val="38"/>
              </w:numPr>
              <w:rPr>
                <w:rFonts w:ascii="Times New Roman" w:hAnsi="Times New Roman" w:cs="Times New Roman"/>
              </w:rPr>
            </w:pPr>
            <w:r w:rsidRPr="00292B53">
              <w:rPr>
                <w:rFonts w:ascii="Times New Roman" w:hAnsi="Times New Roman" w:cs="Times New Roman"/>
              </w:rPr>
              <w:t xml:space="preserve">Ilgalaikė kvalifikacijos tobulinimo programa „Paveikios ugdymuisi motyvacinės sistemos mokiniams kūrimas“ 5 moduliai 60 val. Dalyviai </w:t>
            </w:r>
            <w:r w:rsidR="0087788A" w:rsidRPr="00292B53">
              <w:rPr>
                <w:rFonts w:ascii="Times New Roman" w:hAnsi="Times New Roman" w:cs="Times New Roman"/>
              </w:rPr>
              <w:t xml:space="preserve">- </w:t>
            </w:r>
            <w:r w:rsidRPr="00292B53">
              <w:rPr>
                <w:rFonts w:ascii="Times New Roman" w:hAnsi="Times New Roman" w:cs="Times New Roman"/>
              </w:rPr>
              <w:t>65 mokytojai.</w:t>
            </w:r>
          </w:p>
          <w:p w14:paraId="691F8107" w14:textId="77777777" w:rsidR="00773586" w:rsidRPr="00292B53" w:rsidRDefault="008942A1" w:rsidP="00773586">
            <w:pPr>
              <w:pStyle w:val="Sraopastraipa"/>
              <w:ind w:left="1140"/>
              <w:rPr>
                <w:rFonts w:ascii="Times New Roman" w:hAnsi="Times New Roman" w:cs="Times New Roman"/>
              </w:rPr>
            </w:pPr>
            <w:r w:rsidRPr="00292B53">
              <w:rPr>
                <w:rFonts w:ascii="Times New Roman" w:hAnsi="Times New Roman" w:cs="Times New Roman"/>
              </w:rPr>
              <w:t>I modulis „</w:t>
            </w:r>
            <w:proofErr w:type="spellStart"/>
            <w:r w:rsidRPr="00292B53">
              <w:rPr>
                <w:rFonts w:ascii="Times New Roman" w:hAnsi="Times New Roman" w:cs="Times New Roman"/>
              </w:rPr>
              <w:t>Įtraukaus</w:t>
            </w:r>
            <w:proofErr w:type="spellEnd"/>
            <w:r w:rsidRPr="00292B53">
              <w:rPr>
                <w:rFonts w:ascii="Times New Roman" w:hAnsi="Times New Roman" w:cs="Times New Roman"/>
              </w:rPr>
              <w:t xml:space="preserve"> auklėjimo ugdymo sistemos ir mokymosi mokytis kompetencijos“ </w:t>
            </w:r>
            <w:r w:rsidR="0087788A" w:rsidRPr="00292B53">
              <w:rPr>
                <w:rFonts w:ascii="Times New Roman" w:hAnsi="Times New Roman" w:cs="Times New Roman"/>
              </w:rPr>
              <w:t>;</w:t>
            </w:r>
          </w:p>
          <w:p w14:paraId="4674250A" w14:textId="77777777" w:rsidR="00773586" w:rsidRPr="00292B53" w:rsidRDefault="008942A1" w:rsidP="00773586">
            <w:pPr>
              <w:pStyle w:val="Sraopastraipa"/>
              <w:ind w:left="1140"/>
              <w:rPr>
                <w:rFonts w:ascii="Times New Roman" w:hAnsi="Times New Roman" w:cs="Times New Roman"/>
              </w:rPr>
            </w:pPr>
            <w:r w:rsidRPr="00292B53">
              <w:rPr>
                <w:rFonts w:ascii="Times New Roman" w:hAnsi="Times New Roman" w:cs="Times New Roman"/>
              </w:rPr>
              <w:t>II modulis „Dizainu grindžiamas mąstymas: išlaisvinti kūrybiškumą“</w:t>
            </w:r>
            <w:r w:rsidR="0087788A" w:rsidRPr="00292B53">
              <w:rPr>
                <w:rFonts w:ascii="Times New Roman" w:hAnsi="Times New Roman" w:cs="Times New Roman"/>
              </w:rPr>
              <w:t>;</w:t>
            </w:r>
          </w:p>
          <w:p w14:paraId="0B305C6B" w14:textId="77777777" w:rsidR="00773586" w:rsidRPr="00292B53" w:rsidRDefault="008942A1" w:rsidP="00773586">
            <w:pPr>
              <w:pStyle w:val="Sraopastraipa"/>
              <w:ind w:left="1140"/>
              <w:rPr>
                <w:rFonts w:ascii="Times New Roman" w:hAnsi="Times New Roman" w:cs="Times New Roman"/>
              </w:rPr>
            </w:pPr>
            <w:r w:rsidRPr="00292B53">
              <w:rPr>
                <w:rFonts w:ascii="Times New Roman" w:hAnsi="Times New Roman" w:cs="Times New Roman"/>
              </w:rPr>
              <w:t xml:space="preserve">III modulis „Mokėjimo mokytis kompetencijos ugdymas. </w:t>
            </w:r>
            <w:proofErr w:type="spellStart"/>
            <w:r w:rsidRPr="00292B53">
              <w:rPr>
                <w:rFonts w:ascii="Times New Roman" w:hAnsi="Times New Roman" w:cs="Times New Roman"/>
              </w:rPr>
              <w:t>Savivaldus</w:t>
            </w:r>
            <w:proofErr w:type="spellEnd"/>
            <w:r w:rsidRPr="00292B53">
              <w:rPr>
                <w:rFonts w:ascii="Times New Roman" w:hAnsi="Times New Roman" w:cs="Times New Roman"/>
              </w:rPr>
              <w:t xml:space="preserve"> mokymasis“ </w:t>
            </w:r>
          </w:p>
          <w:p w14:paraId="797B886F" w14:textId="77777777" w:rsidR="00773586" w:rsidRPr="00292B53" w:rsidRDefault="008942A1" w:rsidP="00773586">
            <w:pPr>
              <w:pStyle w:val="Sraopastraipa"/>
              <w:ind w:left="1140"/>
              <w:rPr>
                <w:rFonts w:ascii="Times New Roman" w:hAnsi="Times New Roman" w:cs="Times New Roman"/>
              </w:rPr>
            </w:pPr>
            <w:r w:rsidRPr="00292B53">
              <w:rPr>
                <w:rFonts w:ascii="Times New Roman" w:hAnsi="Times New Roman" w:cs="Times New Roman"/>
              </w:rPr>
              <w:t>IV modulis ”Efektyvios retorikos paslaptys“</w:t>
            </w:r>
          </w:p>
          <w:p w14:paraId="22EE957E" w14:textId="77777777" w:rsidR="00292B53" w:rsidRDefault="008942A1" w:rsidP="00292B53">
            <w:pPr>
              <w:pStyle w:val="Sraopastraipa"/>
              <w:ind w:left="1140"/>
              <w:rPr>
                <w:rFonts w:ascii="Times New Roman" w:hAnsi="Times New Roman" w:cs="Times New Roman"/>
              </w:rPr>
            </w:pPr>
            <w:r w:rsidRPr="00292B53">
              <w:rPr>
                <w:rFonts w:ascii="Times New Roman" w:hAnsi="Times New Roman" w:cs="Times New Roman"/>
              </w:rPr>
              <w:t xml:space="preserve">V modulis ”Klasės valdymas ir atmosferos kūrimas“ </w:t>
            </w:r>
          </w:p>
          <w:p w14:paraId="4EFE3FFD" w14:textId="717EA78C" w:rsidR="00292B53" w:rsidRPr="00292B53" w:rsidRDefault="00292B53" w:rsidP="00292B53">
            <w:pPr>
              <w:pStyle w:val="Sraopastraipa"/>
              <w:ind w:left="1140"/>
              <w:rPr>
                <w:rFonts w:ascii="Times New Roman" w:hAnsi="Times New Roman" w:cs="Times New Roman"/>
              </w:rPr>
            </w:pPr>
            <w:r>
              <w:t xml:space="preserve"> </w:t>
            </w:r>
            <w:r w:rsidRPr="00292B53">
              <w:rPr>
                <w:rFonts w:ascii="Times New Roman" w:hAnsi="Times New Roman" w:cs="Times New Roman"/>
              </w:rPr>
              <w:t xml:space="preserve">2) </w:t>
            </w:r>
            <w:r w:rsidR="008942A1" w:rsidRPr="00292B53">
              <w:rPr>
                <w:rFonts w:ascii="Times New Roman" w:hAnsi="Times New Roman" w:cs="Times New Roman"/>
              </w:rPr>
              <w:t>Stažuotė Suomijoje „Lyderystės įgalinimas bendruomenėje – Suomijos patirtis“. Nagrinėtos temos: Mokymo ir mokymosi lyderystė</w:t>
            </w:r>
            <w:r w:rsidR="0087788A" w:rsidRPr="00292B53">
              <w:rPr>
                <w:rFonts w:ascii="Times New Roman" w:hAnsi="Times New Roman" w:cs="Times New Roman"/>
              </w:rPr>
              <w:t xml:space="preserve">; </w:t>
            </w:r>
            <w:r w:rsidR="008942A1" w:rsidRPr="00292B53">
              <w:rPr>
                <w:rFonts w:ascii="Times New Roman" w:hAnsi="Times New Roman" w:cs="Times New Roman"/>
              </w:rPr>
              <w:t>Mokyklos bendruomenės įgalinimas pokyčių įgyvendinimui</w:t>
            </w:r>
            <w:r w:rsidR="0087788A" w:rsidRPr="00292B53">
              <w:rPr>
                <w:rFonts w:ascii="Times New Roman" w:hAnsi="Times New Roman" w:cs="Times New Roman"/>
              </w:rPr>
              <w:t xml:space="preserve">; </w:t>
            </w:r>
            <w:r w:rsidR="008942A1" w:rsidRPr="00292B53">
              <w:rPr>
                <w:rFonts w:ascii="Times New Roman" w:hAnsi="Times New Roman" w:cs="Times New Roman"/>
              </w:rPr>
              <w:t>Mokyklos mikroklimato kūrimas.</w:t>
            </w:r>
            <w:r w:rsidR="0087788A" w:rsidRPr="00292B53">
              <w:rPr>
                <w:rFonts w:ascii="Times New Roman" w:hAnsi="Times New Roman" w:cs="Times New Roman"/>
              </w:rPr>
              <w:t xml:space="preserve"> </w:t>
            </w:r>
            <w:r w:rsidR="008942A1" w:rsidRPr="00292B53">
              <w:rPr>
                <w:rFonts w:ascii="Times New Roman" w:hAnsi="Times New Roman" w:cs="Times New Roman"/>
              </w:rPr>
              <w:t>Aplankytos 6 ugdymo įstaigos</w:t>
            </w:r>
            <w:r w:rsidR="00C661A0" w:rsidRPr="00292B53">
              <w:rPr>
                <w:rFonts w:ascii="Times New Roman" w:hAnsi="Times New Roman" w:cs="Times New Roman"/>
              </w:rPr>
              <w:t>,</w:t>
            </w:r>
            <w:r w:rsidR="008942A1" w:rsidRPr="00292B53">
              <w:rPr>
                <w:rFonts w:ascii="Times New Roman" w:hAnsi="Times New Roman" w:cs="Times New Roman"/>
              </w:rPr>
              <w:t xml:space="preserve"> 5 dienos, 40 dalyvių.</w:t>
            </w:r>
          </w:p>
          <w:p w14:paraId="6DBCBED3" w14:textId="27DC7196" w:rsidR="00C661A0" w:rsidRPr="00292B53" w:rsidRDefault="002D186F" w:rsidP="00292B53">
            <w:pPr>
              <w:pStyle w:val="Sraopastraipa"/>
              <w:ind w:left="1140"/>
              <w:rPr>
                <w:rFonts w:ascii="Times New Roman" w:hAnsi="Times New Roman" w:cs="Times New Roman"/>
              </w:rPr>
            </w:pPr>
            <w:r w:rsidRPr="00292B53">
              <w:rPr>
                <w:rFonts w:ascii="Times New Roman" w:hAnsi="Times New Roman" w:cs="Times New Roman"/>
              </w:rPr>
              <w:t xml:space="preserve">3) </w:t>
            </w:r>
            <w:r w:rsidR="008942A1" w:rsidRPr="00292B53">
              <w:rPr>
                <w:rFonts w:ascii="Times New Roman" w:hAnsi="Times New Roman" w:cs="Times New Roman"/>
              </w:rPr>
              <w:t>Stažuotė Estijoje „Lyderystės įgalinimas bendruomenėje – Estijos patirtis“. Nagrinėtos temos:</w:t>
            </w:r>
            <w:r w:rsidR="00C661A0" w:rsidRPr="00292B53">
              <w:rPr>
                <w:rFonts w:ascii="Times New Roman" w:hAnsi="Times New Roman" w:cs="Times New Roman"/>
              </w:rPr>
              <w:t xml:space="preserve"> </w:t>
            </w:r>
            <w:r w:rsidR="008942A1" w:rsidRPr="00292B53">
              <w:rPr>
                <w:rFonts w:ascii="Times New Roman" w:hAnsi="Times New Roman" w:cs="Times New Roman"/>
              </w:rPr>
              <w:t>Komandinio darbo stiprinimas nukreiptas į įvairių mokinių pažangą</w:t>
            </w:r>
            <w:r w:rsidR="00C661A0" w:rsidRPr="00292B53">
              <w:rPr>
                <w:rFonts w:ascii="Times New Roman" w:hAnsi="Times New Roman" w:cs="Times New Roman"/>
              </w:rPr>
              <w:t xml:space="preserve">; </w:t>
            </w:r>
            <w:r w:rsidR="008942A1" w:rsidRPr="00292B53">
              <w:rPr>
                <w:rFonts w:ascii="Times New Roman" w:hAnsi="Times New Roman" w:cs="Times New Roman"/>
              </w:rPr>
              <w:t>Pasidalintoji ir dalyvaujanti lyderystė</w:t>
            </w:r>
            <w:r w:rsidR="00C661A0" w:rsidRPr="00292B53">
              <w:rPr>
                <w:rFonts w:ascii="Times New Roman" w:hAnsi="Times New Roman" w:cs="Times New Roman"/>
              </w:rPr>
              <w:t xml:space="preserve">; </w:t>
            </w:r>
            <w:r w:rsidR="008942A1" w:rsidRPr="00292B53">
              <w:rPr>
                <w:rFonts w:ascii="Times New Roman" w:hAnsi="Times New Roman" w:cs="Times New Roman"/>
              </w:rPr>
              <w:t>Mokytojų ir ugdytojų pasirengimas lyderių vaidmenims.  Aplankytos 2 ugdymo įstaigos</w:t>
            </w:r>
            <w:r w:rsidR="00C661A0" w:rsidRPr="00292B53">
              <w:rPr>
                <w:rFonts w:ascii="Times New Roman" w:hAnsi="Times New Roman" w:cs="Times New Roman"/>
              </w:rPr>
              <w:t>,</w:t>
            </w:r>
            <w:r w:rsidR="008942A1" w:rsidRPr="00292B53">
              <w:rPr>
                <w:rFonts w:ascii="Times New Roman" w:hAnsi="Times New Roman" w:cs="Times New Roman"/>
              </w:rPr>
              <w:t xml:space="preserve"> 3 dienos, 40 dalyvių.</w:t>
            </w:r>
          </w:p>
          <w:p w14:paraId="1BFD3010" w14:textId="77777777" w:rsidR="00292B53" w:rsidRPr="00292B53" w:rsidRDefault="00C661A0" w:rsidP="002D186F">
            <w:pPr>
              <w:pStyle w:val="Sraopastraipa"/>
              <w:numPr>
                <w:ilvl w:val="0"/>
                <w:numId w:val="39"/>
              </w:numPr>
              <w:rPr>
                <w:rFonts w:ascii="Times New Roman" w:hAnsi="Times New Roman" w:cs="Times New Roman"/>
              </w:rPr>
            </w:pPr>
            <w:r w:rsidRPr="00292B53">
              <w:rPr>
                <w:rFonts w:ascii="Times New Roman" w:hAnsi="Times New Roman" w:cs="Times New Roman"/>
                <w:b/>
                <w:bCs/>
              </w:rPr>
              <w:t>Vykdyti</w:t>
            </w:r>
            <w:r w:rsidRPr="00292B53">
              <w:rPr>
                <w:rFonts w:ascii="Times New Roman" w:hAnsi="Times New Roman" w:cs="Times New Roman"/>
              </w:rPr>
              <w:t xml:space="preserve"> </w:t>
            </w:r>
            <w:r w:rsidRPr="00292B53">
              <w:rPr>
                <w:rFonts w:ascii="Times New Roman" w:hAnsi="Times New Roman" w:cs="Times New Roman"/>
                <w:b/>
                <w:bCs/>
              </w:rPr>
              <w:t>m</w:t>
            </w:r>
            <w:r w:rsidR="008942A1" w:rsidRPr="00292B53">
              <w:rPr>
                <w:rFonts w:ascii="Times New Roman" w:hAnsi="Times New Roman" w:cs="Times New Roman"/>
                <w:b/>
                <w:bCs/>
              </w:rPr>
              <w:t>okymai mokiniams</w:t>
            </w:r>
            <w:r w:rsidRPr="00292B53">
              <w:rPr>
                <w:rFonts w:ascii="Times New Roman" w:hAnsi="Times New Roman" w:cs="Times New Roman"/>
                <w:b/>
                <w:bCs/>
              </w:rPr>
              <w:t>:</w:t>
            </w:r>
          </w:p>
          <w:p w14:paraId="3641BE8A" w14:textId="77777777" w:rsidR="00292B53" w:rsidRPr="00292B53" w:rsidRDefault="002D186F" w:rsidP="00292B53">
            <w:pPr>
              <w:pStyle w:val="Sraopastraipa"/>
              <w:rPr>
                <w:rFonts w:ascii="Times New Roman" w:hAnsi="Times New Roman" w:cs="Times New Roman"/>
              </w:rPr>
            </w:pPr>
            <w:r w:rsidRPr="00292B53">
              <w:rPr>
                <w:rFonts w:ascii="Times New Roman" w:hAnsi="Times New Roman" w:cs="Times New Roman"/>
              </w:rPr>
              <w:t>1)</w:t>
            </w:r>
            <w:r w:rsidR="008942A1" w:rsidRPr="00292B53">
              <w:rPr>
                <w:rFonts w:ascii="Times New Roman" w:hAnsi="Times New Roman" w:cs="Times New Roman"/>
              </w:rPr>
              <w:t>Išvykos į STEAM centrus: 2 išvykos į „Mokslo sala“ Kaune, 1 išvyka į Šiaulių STEAM centrą 150 dalyvių.</w:t>
            </w:r>
          </w:p>
          <w:p w14:paraId="782929FB" w14:textId="67C61C8A" w:rsidR="008942A1" w:rsidRPr="00292B53" w:rsidRDefault="002D186F" w:rsidP="00292B53">
            <w:pPr>
              <w:pStyle w:val="Sraopastraipa"/>
              <w:rPr>
                <w:rFonts w:ascii="Times New Roman" w:hAnsi="Times New Roman" w:cs="Times New Roman"/>
              </w:rPr>
            </w:pPr>
            <w:r w:rsidRPr="00292B53">
              <w:rPr>
                <w:rFonts w:ascii="Times New Roman" w:hAnsi="Times New Roman" w:cs="Times New Roman"/>
              </w:rPr>
              <w:t>2)</w:t>
            </w:r>
            <w:r w:rsidR="008942A1" w:rsidRPr="00292B53">
              <w:rPr>
                <w:rFonts w:ascii="Times New Roman" w:hAnsi="Times New Roman" w:cs="Times New Roman"/>
              </w:rPr>
              <w:t xml:space="preserve">Vizualinio mąstymo strategijų mokymas MO muziejuje. 72 </w:t>
            </w:r>
            <w:proofErr w:type="spellStart"/>
            <w:r w:rsidR="008942A1" w:rsidRPr="00292B53">
              <w:rPr>
                <w:rFonts w:ascii="Times New Roman" w:hAnsi="Times New Roman" w:cs="Times New Roman"/>
              </w:rPr>
              <w:t>val</w:t>
            </w:r>
            <w:proofErr w:type="spellEnd"/>
            <w:r w:rsidR="008942A1" w:rsidRPr="00292B53">
              <w:rPr>
                <w:rFonts w:ascii="Times New Roman" w:hAnsi="Times New Roman" w:cs="Times New Roman"/>
              </w:rPr>
              <w:t xml:space="preserve"> Kultūrinio ugdymo mokymai. 150 mokinių, 12 mokytojų.</w:t>
            </w:r>
          </w:p>
          <w:p w14:paraId="50017D21" w14:textId="50A80865" w:rsidR="008942A1" w:rsidRPr="00292B53" w:rsidRDefault="00C661A0" w:rsidP="00292B53">
            <w:pPr>
              <w:pStyle w:val="Sraopastraipa"/>
              <w:numPr>
                <w:ilvl w:val="0"/>
                <w:numId w:val="39"/>
              </w:numPr>
              <w:rPr>
                <w:rFonts w:ascii="Times New Roman" w:hAnsi="Times New Roman" w:cs="Times New Roman"/>
              </w:rPr>
            </w:pPr>
            <w:r w:rsidRPr="00292B53">
              <w:rPr>
                <w:rFonts w:ascii="Times New Roman" w:hAnsi="Times New Roman" w:cs="Times New Roman"/>
                <w:b/>
                <w:bCs/>
              </w:rPr>
              <w:t xml:space="preserve">Vykdytas </w:t>
            </w:r>
            <w:r w:rsidR="008942A1" w:rsidRPr="00292B53">
              <w:rPr>
                <w:rFonts w:ascii="Times New Roman" w:hAnsi="Times New Roman" w:cs="Times New Roman"/>
                <w:b/>
                <w:bCs/>
              </w:rPr>
              <w:t>Mokyklos bendruomenės, tėvų švietimas:</w:t>
            </w:r>
            <w:r w:rsidR="008942A1" w:rsidRPr="00292B53">
              <w:rPr>
                <w:rFonts w:ascii="Times New Roman" w:hAnsi="Times New Roman" w:cs="Times New Roman"/>
              </w:rPr>
              <w:t xml:space="preserve"> diskusijos, pokalbiai, darbas su tikslinėmis tėvų grupėmis – 12 susitikimų su 7- </w:t>
            </w:r>
            <w:proofErr w:type="spellStart"/>
            <w:r w:rsidR="008942A1" w:rsidRPr="00292B53">
              <w:rPr>
                <w:rFonts w:ascii="Times New Roman" w:hAnsi="Times New Roman" w:cs="Times New Roman"/>
              </w:rPr>
              <w:t>okų</w:t>
            </w:r>
            <w:proofErr w:type="spellEnd"/>
            <w:r w:rsidR="008942A1" w:rsidRPr="00292B53">
              <w:rPr>
                <w:rFonts w:ascii="Times New Roman" w:hAnsi="Times New Roman" w:cs="Times New Roman"/>
              </w:rPr>
              <w:t xml:space="preserve">  tėvelių grupėmis.</w:t>
            </w:r>
          </w:p>
          <w:p w14:paraId="642A32A7" w14:textId="6263C946" w:rsidR="008942A1" w:rsidRPr="00292B53" w:rsidRDefault="00C661A0" w:rsidP="00292B53">
            <w:pPr>
              <w:pStyle w:val="Sraopastraipa"/>
              <w:numPr>
                <w:ilvl w:val="0"/>
                <w:numId w:val="39"/>
              </w:numPr>
              <w:rPr>
                <w:rFonts w:ascii="Times New Roman" w:hAnsi="Times New Roman" w:cs="Times New Roman"/>
              </w:rPr>
            </w:pPr>
            <w:r w:rsidRPr="00292B53">
              <w:rPr>
                <w:rFonts w:ascii="Times New Roman" w:hAnsi="Times New Roman" w:cs="Times New Roman"/>
                <w:b/>
                <w:bCs/>
              </w:rPr>
              <w:t xml:space="preserve">Vykdytos </w:t>
            </w:r>
            <w:r w:rsidR="008942A1" w:rsidRPr="00292B53">
              <w:rPr>
                <w:rFonts w:ascii="Times New Roman" w:hAnsi="Times New Roman" w:cs="Times New Roman"/>
                <w:b/>
                <w:bCs/>
              </w:rPr>
              <w:t>STEAM patirtinių, integruotų veiklų organizavimas</w:t>
            </w:r>
            <w:r w:rsidR="008942A1" w:rsidRPr="00292B53">
              <w:rPr>
                <w:rFonts w:ascii="Times New Roman" w:hAnsi="Times New Roman" w:cs="Times New Roman"/>
              </w:rPr>
              <w:t xml:space="preserve"> rajono pradinio ugdymo įstaigų mokiniams mokyklos STEAM </w:t>
            </w:r>
            <w:proofErr w:type="spellStart"/>
            <w:r w:rsidR="008942A1" w:rsidRPr="00292B53">
              <w:rPr>
                <w:rFonts w:ascii="Times New Roman" w:hAnsi="Times New Roman" w:cs="Times New Roman"/>
              </w:rPr>
              <w:t>tarpdalykinio</w:t>
            </w:r>
            <w:proofErr w:type="spellEnd"/>
            <w:r w:rsidR="008942A1" w:rsidRPr="00292B53">
              <w:rPr>
                <w:rFonts w:ascii="Times New Roman" w:hAnsi="Times New Roman" w:cs="Times New Roman"/>
              </w:rPr>
              <w:t xml:space="preserve"> mokymo centre. Pravestos gamtos mokslų pamokos „Slieko gyvenimas“, „Elektros grandinė</w:t>
            </w:r>
            <w:r w:rsidR="002C0DDF" w:rsidRPr="00292B53">
              <w:rPr>
                <w:rFonts w:ascii="Times New Roman" w:hAnsi="Times New Roman" w:cs="Times New Roman"/>
              </w:rPr>
              <w:t>“</w:t>
            </w:r>
            <w:r w:rsidR="008942A1" w:rsidRPr="00292B53">
              <w:rPr>
                <w:rFonts w:ascii="Times New Roman" w:hAnsi="Times New Roman" w:cs="Times New Roman"/>
              </w:rPr>
              <w:t>.</w:t>
            </w:r>
          </w:p>
          <w:p w14:paraId="3D041F6A" w14:textId="7CFD1B23" w:rsidR="00C661A0" w:rsidRPr="00292B53" w:rsidRDefault="008942A1" w:rsidP="00292B53">
            <w:pPr>
              <w:pStyle w:val="Sraopastraipa"/>
              <w:numPr>
                <w:ilvl w:val="0"/>
                <w:numId w:val="39"/>
              </w:numPr>
              <w:rPr>
                <w:rFonts w:ascii="Times New Roman" w:hAnsi="Times New Roman" w:cs="Times New Roman"/>
              </w:rPr>
            </w:pPr>
            <w:r w:rsidRPr="00292B53">
              <w:rPr>
                <w:rFonts w:ascii="Times New Roman" w:hAnsi="Times New Roman" w:cs="Times New Roman"/>
                <w:b/>
                <w:bCs/>
              </w:rPr>
              <w:t>Vykdyta TŪM tinklaveika su ikimokyklinėmis ugdymo įstaigomis</w:t>
            </w:r>
            <w:r w:rsidRPr="00292B53">
              <w:rPr>
                <w:rFonts w:ascii="Times New Roman" w:hAnsi="Times New Roman" w:cs="Times New Roman"/>
              </w:rPr>
              <w:t>. Pravesta 16 integruotų teatro ir gamtos mokslų pamokų „Kas per mokykla?“</w:t>
            </w:r>
          </w:p>
          <w:p w14:paraId="5AB312B1" w14:textId="7815E0F3" w:rsidR="00360201" w:rsidRPr="00D873CB" w:rsidRDefault="00360201" w:rsidP="007D7C93">
            <w:pPr>
              <w:jc w:val="both"/>
              <w:rPr>
                <w:szCs w:val="24"/>
              </w:rPr>
            </w:pPr>
            <w:r w:rsidRPr="00D873CB">
              <w:rPr>
                <w:b/>
                <w:szCs w:val="24"/>
              </w:rPr>
              <w:t>1</w:t>
            </w:r>
            <w:r w:rsidR="00105407">
              <w:rPr>
                <w:b/>
                <w:szCs w:val="24"/>
              </w:rPr>
              <w:t>4</w:t>
            </w:r>
            <w:r w:rsidRPr="00D873CB">
              <w:rPr>
                <w:b/>
                <w:szCs w:val="24"/>
              </w:rPr>
              <w:t xml:space="preserve">. Veiksniai, turėję įtakos </w:t>
            </w:r>
            <w:r w:rsidRPr="00D873CB">
              <w:rPr>
                <w:b/>
                <w:bCs/>
                <w:szCs w:val="24"/>
              </w:rPr>
              <w:t>2023- 2025 metų strateginio ir 202</w:t>
            </w:r>
            <w:r w:rsidR="008146F3">
              <w:rPr>
                <w:b/>
                <w:bCs/>
                <w:szCs w:val="24"/>
              </w:rPr>
              <w:t>5</w:t>
            </w:r>
            <w:r w:rsidRPr="00D873CB">
              <w:rPr>
                <w:b/>
                <w:bCs/>
                <w:szCs w:val="24"/>
              </w:rPr>
              <w:t xml:space="preserve"> metų veiklos plano rezultatams:</w:t>
            </w:r>
          </w:p>
          <w:p w14:paraId="2E875BC9" w14:textId="0764D9FA" w:rsidR="001B7DC3" w:rsidRDefault="00360201" w:rsidP="007D7C93">
            <w:pPr>
              <w:jc w:val="both"/>
              <w:rPr>
                <w:szCs w:val="24"/>
              </w:rPr>
            </w:pPr>
            <w:r w:rsidRPr="00D873CB">
              <w:rPr>
                <w:szCs w:val="24"/>
              </w:rPr>
              <w:t>1</w:t>
            </w:r>
            <w:r w:rsidR="002C0DDF">
              <w:rPr>
                <w:szCs w:val="24"/>
              </w:rPr>
              <w:t>)</w:t>
            </w:r>
            <w:r w:rsidRPr="00D873CB">
              <w:rPr>
                <w:szCs w:val="24"/>
              </w:rPr>
              <w:t xml:space="preserve"> Ugdymo kokybės aukštesni rezultatai buvo pasiekti dėl tikslingai Ugdymo plane numatytų modulių, konsultacinių valandų ir efektyvios </w:t>
            </w:r>
            <w:r w:rsidR="00105407">
              <w:rPr>
                <w:szCs w:val="24"/>
              </w:rPr>
              <w:t xml:space="preserve">švietimo </w:t>
            </w:r>
            <w:r w:rsidRPr="00D873CB">
              <w:rPr>
                <w:szCs w:val="24"/>
              </w:rPr>
              <w:t xml:space="preserve">pagalbos mokiniui sistemos įgyvendinimo.   </w:t>
            </w:r>
          </w:p>
          <w:p w14:paraId="29525AF3" w14:textId="12EB5A75" w:rsidR="00360201" w:rsidRPr="00D873CB" w:rsidRDefault="00360201" w:rsidP="007D7C93">
            <w:pPr>
              <w:jc w:val="both"/>
              <w:rPr>
                <w:szCs w:val="24"/>
                <w:lang w:eastAsia="lt-LT"/>
              </w:rPr>
            </w:pPr>
            <w:r w:rsidRPr="00D873CB">
              <w:rPr>
                <w:szCs w:val="24"/>
                <w:lang w:eastAsia="lt-LT"/>
              </w:rPr>
              <w:t>Mokykloje sudarytas pagalbos mokiniui teikimo algoritmas, efektyviai dirba pagalbos mokiniui specialistai, mokytojo padėjėjai, Vaiko Gerovės Komisija (VGK) sudarant mokiniui pagalbos teikimo planus ir juos įgyvendinant.</w:t>
            </w:r>
          </w:p>
          <w:p w14:paraId="5777EEFF" w14:textId="361FB15B" w:rsidR="00360201" w:rsidRPr="00D873CB" w:rsidRDefault="00105407" w:rsidP="007D7C93">
            <w:pPr>
              <w:jc w:val="both"/>
              <w:rPr>
                <w:sz w:val="20"/>
                <w:lang w:eastAsia="lt-LT"/>
              </w:rPr>
            </w:pPr>
            <w:r>
              <w:rPr>
                <w:szCs w:val="24"/>
              </w:rPr>
              <w:t>2</w:t>
            </w:r>
            <w:r w:rsidR="002C0DDF">
              <w:rPr>
                <w:szCs w:val="24"/>
              </w:rPr>
              <w:t>)</w:t>
            </w:r>
            <w:r w:rsidR="00360201" w:rsidRPr="00D873CB">
              <w:rPr>
                <w:szCs w:val="24"/>
              </w:rPr>
              <w:t xml:space="preserve"> Aukštesni ugdymo rezultatai pasiekti, nes bendruomenėje – mokiniams, mokytojams, tėvams - formuojama nuostata, kad kiekvienas mokinys gali pasiekti gerų mokymosi rezultatų. Mokykloje mokosi motyvuoti mokiniai, kurių mokymosi motyvaciją nuolat stiprina efektyvus mokytojų darbas,</w:t>
            </w:r>
          </w:p>
          <w:p w14:paraId="6EE64692" w14:textId="77777777" w:rsidR="00360201" w:rsidRDefault="00360201" w:rsidP="007D7C93">
            <w:pPr>
              <w:jc w:val="both"/>
              <w:rPr>
                <w:szCs w:val="24"/>
              </w:rPr>
            </w:pPr>
            <w:r w:rsidRPr="00D873CB">
              <w:rPr>
                <w:szCs w:val="24"/>
              </w:rPr>
              <w:lastRenderedPageBreak/>
              <w:t>mokykloje organizuojamos veiklos, dalyvavimas rajoniniuose ir respublikiniuose įvairių dalykų konkursuose, olimpiadose, projektuose, tėvų pagalba ir skatinimas. Mokyklos pastangos įtraukti į ugdymo procesą ne tik mokinius, bet ir tėvus yra vertinamos ir duoda gerų rezultatų.</w:t>
            </w:r>
          </w:p>
          <w:p w14:paraId="2F189ADC" w14:textId="4E853597" w:rsidR="002D186F" w:rsidRPr="00D873CB" w:rsidRDefault="00105407" w:rsidP="007D7C93">
            <w:pPr>
              <w:jc w:val="both"/>
              <w:rPr>
                <w:szCs w:val="24"/>
                <w:lang w:eastAsia="lt-LT"/>
              </w:rPr>
            </w:pPr>
            <w:r>
              <w:rPr>
                <w:szCs w:val="24"/>
              </w:rPr>
              <w:t>3</w:t>
            </w:r>
            <w:r w:rsidR="002C0DDF">
              <w:rPr>
                <w:szCs w:val="24"/>
              </w:rPr>
              <w:t>)</w:t>
            </w:r>
            <w:r w:rsidR="002D186F">
              <w:rPr>
                <w:szCs w:val="24"/>
              </w:rPr>
              <w:t xml:space="preserve"> Ugdymo kokybės aukšti rezultatai pasiekiami ir efektyviai naudojant valstybės ir savivaldybės </w:t>
            </w:r>
            <w:r w:rsidR="002C0DDF">
              <w:rPr>
                <w:szCs w:val="24"/>
              </w:rPr>
              <w:t xml:space="preserve">biudžeto </w:t>
            </w:r>
            <w:r w:rsidR="002D186F">
              <w:rPr>
                <w:szCs w:val="24"/>
              </w:rPr>
              <w:t>skiriamus asignavimus. Vienam mokiniui išlaikyti iš 4 (MK)</w:t>
            </w:r>
            <w:r w:rsidR="002C0DDF">
              <w:rPr>
                <w:szCs w:val="24"/>
              </w:rPr>
              <w:t xml:space="preserve"> ir 5(SFA) </w:t>
            </w:r>
            <w:r>
              <w:rPr>
                <w:szCs w:val="24"/>
              </w:rPr>
              <w:t>per metus tenka</w:t>
            </w:r>
            <w:r w:rsidR="002C0DDF">
              <w:rPr>
                <w:szCs w:val="24"/>
              </w:rPr>
              <w:t xml:space="preserve"> 3742,97 Eur</w:t>
            </w:r>
            <w:r>
              <w:rPr>
                <w:szCs w:val="24"/>
              </w:rPr>
              <w:t>ai.</w:t>
            </w:r>
          </w:p>
        </w:tc>
      </w:tr>
    </w:tbl>
    <w:p w14:paraId="4D34B6EC" w14:textId="77777777" w:rsidR="00360201" w:rsidRPr="00D873CB" w:rsidRDefault="00360201" w:rsidP="00360201">
      <w:pPr>
        <w:jc w:val="center"/>
        <w:rPr>
          <w:b/>
          <w:lang w:eastAsia="lt-LT"/>
        </w:rPr>
      </w:pPr>
    </w:p>
    <w:p w14:paraId="7A5A6322" w14:textId="77777777" w:rsidR="00360201" w:rsidRPr="00D873CB" w:rsidRDefault="00360201" w:rsidP="00360201">
      <w:pPr>
        <w:jc w:val="center"/>
        <w:rPr>
          <w:b/>
          <w:szCs w:val="24"/>
          <w:lang w:eastAsia="lt-LT"/>
        </w:rPr>
      </w:pPr>
      <w:r w:rsidRPr="00D873CB">
        <w:rPr>
          <w:b/>
          <w:szCs w:val="24"/>
          <w:lang w:eastAsia="lt-LT"/>
        </w:rPr>
        <w:t>II SKYRIUS</w:t>
      </w:r>
    </w:p>
    <w:p w14:paraId="789A02AA" w14:textId="77777777" w:rsidR="00360201" w:rsidRPr="00D873CB" w:rsidRDefault="00360201" w:rsidP="00360201">
      <w:pPr>
        <w:jc w:val="center"/>
        <w:rPr>
          <w:b/>
          <w:szCs w:val="24"/>
          <w:lang w:eastAsia="lt-LT"/>
        </w:rPr>
      </w:pPr>
      <w:r w:rsidRPr="00D873CB">
        <w:rPr>
          <w:b/>
          <w:szCs w:val="24"/>
          <w:lang w:eastAsia="lt-LT"/>
        </w:rPr>
        <w:t>METŲ VEIKLOS LŪKESČIAI</w:t>
      </w:r>
    </w:p>
    <w:p w14:paraId="47652294" w14:textId="77777777" w:rsidR="00360201" w:rsidRPr="00D873CB" w:rsidRDefault="00360201" w:rsidP="00360201">
      <w:pPr>
        <w:jc w:val="center"/>
        <w:rPr>
          <w:lang w:eastAsia="lt-LT"/>
        </w:rPr>
      </w:pPr>
    </w:p>
    <w:p w14:paraId="0DEC541F" w14:textId="77777777" w:rsidR="00360201" w:rsidRPr="00D873CB" w:rsidRDefault="00360201" w:rsidP="00360201">
      <w:pPr>
        <w:tabs>
          <w:tab w:val="left" w:pos="284"/>
        </w:tabs>
        <w:rPr>
          <w:b/>
          <w:szCs w:val="24"/>
          <w:lang w:eastAsia="lt-LT"/>
        </w:rPr>
      </w:pPr>
      <w:r w:rsidRPr="00D873CB">
        <w:rPr>
          <w:b/>
          <w:szCs w:val="24"/>
          <w:lang w:eastAsia="lt-LT"/>
        </w:rPr>
        <w:t>1.</w:t>
      </w:r>
      <w:r w:rsidRPr="00D873CB">
        <w:rPr>
          <w:b/>
          <w:szCs w:val="24"/>
          <w:lang w:eastAsia="lt-LT"/>
        </w:rPr>
        <w:tab/>
        <w:t>Pagrindiniai praėjusių metų veiklos rezultatai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2410"/>
        <w:gridCol w:w="1559"/>
        <w:gridCol w:w="3686"/>
      </w:tblGrid>
      <w:tr w:rsidR="00360201" w:rsidRPr="00D873CB" w14:paraId="23531A58" w14:textId="77777777" w:rsidTr="00491E82">
        <w:tc>
          <w:tcPr>
            <w:tcW w:w="1730" w:type="dxa"/>
            <w:tcBorders>
              <w:top w:val="single" w:sz="4" w:space="0" w:color="auto"/>
              <w:left w:val="single" w:sz="4" w:space="0" w:color="auto"/>
              <w:bottom w:val="single" w:sz="4" w:space="0" w:color="auto"/>
              <w:right w:val="single" w:sz="4" w:space="0" w:color="auto"/>
            </w:tcBorders>
            <w:vAlign w:val="center"/>
            <w:hideMark/>
          </w:tcPr>
          <w:p w14:paraId="3E63E042" w14:textId="77777777" w:rsidR="00360201" w:rsidRPr="00D873CB" w:rsidRDefault="00360201" w:rsidP="007D7C93">
            <w:pPr>
              <w:jc w:val="center"/>
              <w:rPr>
                <w:sz w:val="22"/>
                <w:szCs w:val="22"/>
                <w:lang w:eastAsia="lt-LT"/>
              </w:rPr>
            </w:pPr>
            <w:r w:rsidRPr="00D873CB">
              <w:rPr>
                <w:sz w:val="22"/>
                <w:szCs w:val="22"/>
                <w:lang w:eastAsia="lt-LT"/>
              </w:rPr>
              <w:t>Metų užduotys (toliau – užduotys)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89F2A42" w14:textId="77777777" w:rsidR="00360201" w:rsidRPr="00D873CB" w:rsidRDefault="00360201" w:rsidP="007D7C93">
            <w:pPr>
              <w:jc w:val="center"/>
              <w:rPr>
                <w:sz w:val="22"/>
                <w:szCs w:val="22"/>
                <w:lang w:eastAsia="lt-LT"/>
              </w:rPr>
            </w:pPr>
            <w:r w:rsidRPr="00D873CB">
              <w:rPr>
                <w:sz w:val="22"/>
                <w:szCs w:val="22"/>
                <w:lang w:eastAsia="lt-LT"/>
              </w:rPr>
              <w:t>Siektini rezultatai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24D722" w14:textId="77777777" w:rsidR="00360201" w:rsidRPr="00D873CB" w:rsidRDefault="00360201" w:rsidP="007D7C93">
            <w:pPr>
              <w:jc w:val="center"/>
              <w:rPr>
                <w:sz w:val="22"/>
                <w:szCs w:val="22"/>
                <w:lang w:eastAsia="lt-LT"/>
              </w:rPr>
            </w:pPr>
            <w:r w:rsidRPr="00D873CB">
              <w:rPr>
                <w:sz w:val="22"/>
                <w:szCs w:val="22"/>
                <w:lang w:eastAsia="lt-LT"/>
              </w:rPr>
              <w:t>Rezultatų vertinimo rodikliai (kuriais vadovaujantis vertinama, ar nustatytos užduotys įvykdytos)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95DECD2" w14:textId="77777777" w:rsidR="00360201" w:rsidRPr="00D873CB" w:rsidRDefault="00360201" w:rsidP="007D7C93">
            <w:pPr>
              <w:jc w:val="center"/>
              <w:rPr>
                <w:sz w:val="22"/>
                <w:szCs w:val="22"/>
                <w:lang w:eastAsia="lt-LT"/>
              </w:rPr>
            </w:pPr>
            <w:r w:rsidRPr="00D873CB">
              <w:rPr>
                <w:sz w:val="22"/>
                <w:szCs w:val="22"/>
                <w:lang w:eastAsia="lt-LT"/>
              </w:rPr>
              <w:t>Pasiekti rezultatai ir jų rodikliai</w:t>
            </w:r>
          </w:p>
        </w:tc>
      </w:tr>
      <w:tr w:rsidR="00FE24B7" w:rsidRPr="00D873CB" w14:paraId="7BC11FE2" w14:textId="77777777" w:rsidTr="00491E82">
        <w:tc>
          <w:tcPr>
            <w:tcW w:w="1730" w:type="dxa"/>
            <w:tcBorders>
              <w:top w:val="single" w:sz="4" w:space="0" w:color="auto"/>
              <w:left w:val="single" w:sz="4" w:space="0" w:color="auto"/>
              <w:bottom w:val="single" w:sz="4" w:space="0" w:color="auto"/>
              <w:right w:val="single" w:sz="4" w:space="0" w:color="auto"/>
            </w:tcBorders>
            <w:vAlign w:val="center"/>
            <w:hideMark/>
          </w:tcPr>
          <w:p w14:paraId="442BBC5C" w14:textId="729F18D4" w:rsidR="00FE24B7" w:rsidRPr="00FE24B7" w:rsidRDefault="00FE24B7" w:rsidP="003065AA">
            <w:pPr>
              <w:pStyle w:val="Sraopastraipa"/>
              <w:numPr>
                <w:ilvl w:val="1"/>
                <w:numId w:val="18"/>
              </w:numPr>
              <w:jc w:val="both"/>
              <w:rPr>
                <w:rFonts w:ascii="Times New Roman" w:hAnsi="Times New Roman" w:cs="Times New Roman"/>
                <w:sz w:val="24"/>
                <w:szCs w:val="24"/>
              </w:rPr>
            </w:pPr>
            <w:r w:rsidRPr="00FE24B7">
              <w:rPr>
                <w:rFonts w:ascii="Times New Roman" w:hAnsi="Times New Roman" w:cs="Times New Roman"/>
                <w:sz w:val="24"/>
                <w:szCs w:val="24"/>
              </w:rPr>
              <w:t>Tūkstantmečio mokyklų 2025 metų programos vykdymas.</w:t>
            </w:r>
          </w:p>
          <w:p w14:paraId="49F32DB4" w14:textId="5CE5FA20" w:rsidR="00FE24B7" w:rsidRPr="00D873CB" w:rsidRDefault="00FE24B7" w:rsidP="003065AA">
            <w:pPr>
              <w:jc w:val="both"/>
              <w:rPr>
                <w:szCs w:val="24"/>
                <w:lang w:eastAsia="lt-LT"/>
              </w:rPr>
            </w:pPr>
          </w:p>
        </w:tc>
        <w:tc>
          <w:tcPr>
            <w:tcW w:w="2410" w:type="dxa"/>
            <w:tcBorders>
              <w:top w:val="single" w:sz="4" w:space="0" w:color="auto"/>
              <w:left w:val="single" w:sz="4" w:space="0" w:color="auto"/>
              <w:bottom w:val="single" w:sz="4" w:space="0" w:color="auto"/>
              <w:right w:val="single" w:sz="4" w:space="0" w:color="auto"/>
            </w:tcBorders>
          </w:tcPr>
          <w:p w14:paraId="0D73E032" w14:textId="37ED3C80" w:rsidR="00FE24B7" w:rsidRPr="00D873CB" w:rsidRDefault="00FE24B7" w:rsidP="003065AA">
            <w:pPr>
              <w:jc w:val="both"/>
              <w:rPr>
                <w:szCs w:val="24"/>
                <w:lang w:eastAsia="lt-LT"/>
              </w:rPr>
            </w:pPr>
            <w:r w:rsidRPr="00D873CB">
              <w:rPr>
                <w:szCs w:val="24"/>
                <w:lang w:eastAsia="lt-LT"/>
              </w:rPr>
              <w:t>Vykdyti 2025 metų programą: tvarkant infrastruktūrą, įsigyjant įrangą ir mokymo priemones, stiprinant darbuotojų kompetencijas, organizuojant ugdymo veiklas ir užsiėmimus, siekiant pagerinti 5-8 klasių mokinių ugdymo pasiekimus.</w:t>
            </w:r>
          </w:p>
        </w:tc>
        <w:tc>
          <w:tcPr>
            <w:tcW w:w="1559" w:type="dxa"/>
            <w:tcBorders>
              <w:top w:val="single" w:sz="4" w:space="0" w:color="auto"/>
              <w:left w:val="single" w:sz="4" w:space="0" w:color="auto"/>
              <w:bottom w:val="single" w:sz="4" w:space="0" w:color="auto"/>
              <w:right w:val="single" w:sz="4" w:space="0" w:color="auto"/>
            </w:tcBorders>
            <w:vAlign w:val="center"/>
          </w:tcPr>
          <w:p w14:paraId="316C8E0B" w14:textId="13725362" w:rsidR="00FE24B7" w:rsidRPr="00D873CB" w:rsidRDefault="00FE24B7" w:rsidP="003065AA">
            <w:pPr>
              <w:jc w:val="both"/>
              <w:rPr>
                <w:szCs w:val="24"/>
                <w:lang w:eastAsia="lt-LT"/>
              </w:rPr>
            </w:pPr>
            <w:r w:rsidRPr="00D873CB">
              <w:rPr>
                <w:szCs w:val="24"/>
                <w:lang w:eastAsia="lt-LT"/>
              </w:rPr>
              <w:t>2025 metų programos įgyvendinimas pagal parengtą planą.</w:t>
            </w:r>
          </w:p>
        </w:tc>
        <w:tc>
          <w:tcPr>
            <w:tcW w:w="3686" w:type="dxa"/>
            <w:tcBorders>
              <w:top w:val="single" w:sz="4" w:space="0" w:color="auto"/>
              <w:left w:val="single" w:sz="4" w:space="0" w:color="auto"/>
              <w:bottom w:val="single" w:sz="4" w:space="0" w:color="auto"/>
              <w:right w:val="single" w:sz="4" w:space="0" w:color="auto"/>
            </w:tcBorders>
            <w:vAlign w:val="center"/>
          </w:tcPr>
          <w:p w14:paraId="1D041F7D" w14:textId="076AAC2F" w:rsidR="00FE24B7" w:rsidRDefault="005D2189" w:rsidP="003065AA">
            <w:pPr>
              <w:jc w:val="both"/>
              <w:rPr>
                <w:szCs w:val="24"/>
                <w:lang w:eastAsia="lt-LT"/>
              </w:rPr>
            </w:pPr>
            <w:r>
              <w:rPr>
                <w:szCs w:val="24"/>
                <w:lang w:eastAsia="lt-LT"/>
              </w:rPr>
              <w:t>2025 metų programos planas įgyvendintas: 1) atlikti infrastruktūros remonto darbai; 2)</w:t>
            </w:r>
            <w:r w:rsidR="0087788A">
              <w:rPr>
                <w:szCs w:val="24"/>
                <w:lang w:eastAsia="lt-LT"/>
              </w:rPr>
              <w:t xml:space="preserve"> į</w:t>
            </w:r>
            <w:r>
              <w:rPr>
                <w:szCs w:val="24"/>
                <w:lang w:eastAsia="lt-LT"/>
              </w:rPr>
              <w:t>sigytos mokymo priemonės, baldai, kompiuterinė įranga, scenos įranga; 3) įvykdyti mokymai pedagogams, mokin</w:t>
            </w:r>
            <w:r w:rsidR="0087788A">
              <w:rPr>
                <w:szCs w:val="24"/>
                <w:lang w:eastAsia="lt-LT"/>
              </w:rPr>
              <w:t>i</w:t>
            </w:r>
            <w:r>
              <w:rPr>
                <w:szCs w:val="24"/>
                <w:lang w:eastAsia="lt-LT"/>
              </w:rPr>
              <w:t>ams.</w:t>
            </w:r>
          </w:p>
          <w:p w14:paraId="2C921876" w14:textId="6BABC087" w:rsidR="005D2189" w:rsidRPr="00D873CB" w:rsidRDefault="005D2189" w:rsidP="003065AA">
            <w:pPr>
              <w:jc w:val="both"/>
              <w:rPr>
                <w:szCs w:val="24"/>
                <w:lang w:eastAsia="lt-LT"/>
              </w:rPr>
            </w:pPr>
            <w:r>
              <w:rPr>
                <w:szCs w:val="24"/>
              </w:rPr>
              <w:t>Pagrindinių mokomųjų dalykų asmeninė mokinio pažanga didėjo nuo 71,48</w:t>
            </w:r>
            <w:r w:rsidRPr="007359EB">
              <w:rPr>
                <w:szCs w:val="24"/>
              </w:rPr>
              <w:t>%</w:t>
            </w:r>
            <w:r>
              <w:rPr>
                <w:szCs w:val="24"/>
              </w:rPr>
              <w:t xml:space="preserve"> iki 74,07</w:t>
            </w:r>
            <w:r w:rsidRPr="007359EB">
              <w:rPr>
                <w:szCs w:val="24"/>
              </w:rPr>
              <w:t>%</w:t>
            </w:r>
            <w:r>
              <w:rPr>
                <w:szCs w:val="24"/>
              </w:rPr>
              <w:t>, o visų mokomųjų dalykų nuo 62,32</w:t>
            </w:r>
            <w:r w:rsidRPr="007359EB">
              <w:rPr>
                <w:szCs w:val="24"/>
              </w:rPr>
              <w:t>%</w:t>
            </w:r>
            <w:r>
              <w:rPr>
                <w:szCs w:val="24"/>
              </w:rPr>
              <w:t xml:space="preserve"> iki 77,16</w:t>
            </w:r>
            <w:r w:rsidRPr="007359EB">
              <w:rPr>
                <w:szCs w:val="24"/>
              </w:rPr>
              <w:t>%</w:t>
            </w:r>
            <w:r>
              <w:rPr>
                <w:szCs w:val="24"/>
              </w:rPr>
              <w:t>.</w:t>
            </w:r>
          </w:p>
        </w:tc>
      </w:tr>
      <w:tr w:rsidR="00FE24B7" w:rsidRPr="00D873CB" w14:paraId="37885E63" w14:textId="77777777" w:rsidTr="00491E82">
        <w:tc>
          <w:tcPr>
            <w:tcW w:w="1730" w:type="dxa"/>
            <w:tcBorders>
              <w:top w:val="single" w:sz="4" w:space="0" w:color="auto"/>
              <w:left w:val="single" w:sz="4" w:space="0" w:color="auto"/>
              <w:bottom w:val="single" w:sz="4" w:space="0" w:color="auto"/>
              <w:right w:val="single" w:sz="4" w:space="0" w:color="auto"/>
            </w:tcBorders>
            <w:hideMark/>
          </w:tcPr>
          <w:p w14:paraId="1063BD00" w14:textId="77777777" w:rsidR="00FE24B7" w:rsidRPr="00D873CB" w:rsidRDefault="00FE24B7" w:rsidP="003065AA">
            <w:pPr>
              <w:jc w:val="both"/>
              <w:rPr>
                <w:szCs w:val="24"/>
              </w:rPr>
            </w:pPr>
            <w:r>
              <w:rPr>
                <w:szCs w:val="22"/>
                <w:lang w:eastAsia="lt-LT"/>
              </w:rPr>
              <w:t xml:space="preserve">1.2. </w:t>
            </w:r>
            <w:r w:rsidRPr="00D873CB">
              <w:rPr>
                <w:szCs w:val="24"/>
              </w:rPr>
              <w:t>Ugdymo kokybės gerinimas siekiant aukštesnių mokymosi pasiekimų.</w:t>
            </w:r>
          </w:p>
          <w:p w14:paraId="3AF12A12" w14:textId="5D565655" w:rsidR="00FE24B7" w:rsidRPr="00D873CB" w:rsidRDefault="00FE24B7" w:rsidP="003065AA">
            <w:pPr>
              <w:jc w:val="both"/>
              <w:rPr>
                <w:szCs w:val="24"/>
                <w:lang w:eastAsia="lt-LT"/>
              </w:rPr>
            </w:pPr>
          </w:p>
        </w:tc>
        <w:tc>
          <w:tcPr>
            <w:tcW w:w="2410" w:type="dxa"/>
            <w:tcBorders>
              <w:top w:val="single" w:sz="4" w:space="0" w:color="auto"/>
              <w:left w:val="single" w:sz="4" w:space="0" w:color="auto"/>
              <w:bottom w:val="single" w:sz="4" w:space="0" w:color="auto"/>
              <w:right w:val="single" w:sz="4" w:space="0" w:color="auto"/>
            </w:tcBorders>
          </w:tcPr>
          <w:p w14:paraId="50E7CFE0" w14:textId="5838B8AE" w:rsidR="00FE24B7" w:rsidRPr="00D873CB" w:rsidRDefault="00FE24B7" w:rsidP="003065AA">
            <w:pPr>
              <w:jc w:val="both"/>
              <w:rPr>
                <w:szCs w:val="24"/>
                <w:lang w:eastAsia="lt-LT"/>
              </w:rPr>
            </w:pPr>
            <w:r w:rsidRPr="00D873CB">
              <w:rPr>
                <w:szCs w:val="24"/>
                <w:lang w:eastAsia="lt-LT"/>
              </w:rPr>
              <w:t>Didės aukštesniuoju lygiu – gerai ir labai gerai besimokančių mokinių skaičius.</w:t>
            </w:r>
          </w:p>
        </w:tc>
        <w:tc>
          <w:tcPr>
            <w:tcW w:w="1559" w:type="dxa"/>
            <w:tcBorders>
              <w:top w:val="single" w:sz="4" w:space="0" w:color="auto"/>
              <w:left w:val="single" w:sz="4" w:space="0" w:color="auto"/>
              <w:bottom w:val="single" w:sz="4" w:space="0" w:color="auto"/>
              <w:right w:val="single" w:sz="4" w:space="0" w:color="auto"/>
            </w:tcBorders>
          </w:tcPr>
          <w:p w14:paraId="681EAE52" w14:textId="1DA8E554" w:rsidR="00FE24B7" w:rsidRPr="00D873CB" w:rsidRDefault="00FE24B7" w:rsidP="003065AA">
            <w:pPr>
              <w:jc w:val="both"/>
              <w:rPr>
                <w:szCs w:val="24"/>
                <w:lang w:eastAsia="lt-LT"/>
              </w:rPr>
            </w:pPr>
            <w:r w:rsidRPr="00D873CB">
              <w:rPr>
                <w:szCs w:val="24"/>
                <w:lang w:eastAsia="lt-LT"/>
              </w:rPr>
              <w:t>Aukštesniuoju lygiu, gerai ir labai gerai besimokančių mokinių skaičius pasieks 15,72 procento.</w:t>
            </w:r>
          </w:p>
        </w:tc>
        <w:tc>
          <w:tcPr>
            <w:tcW w:w="3686" w:type="dxa"/>
            <w:tcBorders>
              <w:top w:val="single" w:sz="4" w:space="0" w:color="auto"/>
              <w:left w:val="single" w:sz="4" w:space="0" w:color="auto"/>
              <w:bottom w:val="single" w:sz="4" w:space="0" w:color="auto"/>
              <w:right w:val="single" w:sz="4" w:space="0" w:color="auto"/>
            </w:tcBorders>
            <w:vAlign w:val="center"/>
          </w:tcPr>
          <w:p w14:paraId="4C8F7BAC" w14:textId="7E6F728C" w:rsidR="00FE24B7" w:rsidRPr="00D873CB" w:rsidRDefault="00FE24B7" w:rsidP="003065AA">
            <w:pPr>
              <w:pStyle w:val="Betarp"/>
              <w:jc w:val="both"/>
              <w:rPr>
                <w:szCs w:val="24"/>
                <w:lang w:eastAsia="lt-LT"/>
              </w:rPr>
            </w:pPr>
            <w:r w:rsidRPr="00D873CB">
              <w:rPr>
                <w:szCs w:val="24"/>
              </w:rPr>
              <w:t>Aukštesniuoju lygiu -  labai gerai ir gerai besimokančių mokinių  skaičiaus pasiektas rezultatas -  15,7</w:t>
            </w:r>
            <w:r>
              <w:rPr>
                <w:szCs w:val="24"/>
              </w:rPr>
              <w:t>4</w:t>
            </w:r>
            <w:r w:rsidRPr="00D873CB">
              <w:rPr>
                <w:szCs w:val="24"/>
              </w:rPr>
              <w:t xml:space="preserve"> %.</w:t>
            </w:r>
          </w:p>
        </w:tc>
      </w:tr>
      <w:tr w:rsidR="00FE24B7" w:rsidRPr="00D873CB" w14:paraId="37853F45" w14:textId="77777777" w:rsidTr="00491E82">
        <w:tc>
          <w:tcPr>
            <w:tcW w:w="1730" w:type="dxa"/>
            <w:tcBorders>
              <w:top w:val="single" w:sz="4" w:space="0" w:color="auto"/>
              <w:left w:val="single" w:sz="4" w:space="0" w:color="auto"/>
              <w:bottom w:val="single" w:sz="4" w:space="0" w:color="auto"/>
              <w:right w:val="single" w:sz="4" w:space="0" w:color="auto"/>
            </w:tcBorders>
            <w:vAlign w:val="center"/>
            <w:hideMark/>
          </w:tcPr>
          <w:p w14:paraId="0599BAD5" w14:textId="14F0B15F" w:rsidR="00FE24B7" w:rsidRPr="00D873CB" w:rsidRDefault="00FE24B7" w:rsidP="003065AA">
            <w:pPr>
              <w:jc w:val="both"/>
              <w:rPr>
                <w:szCs w:val="24"/>
                <w:lang w:eastAsia="lt-LT"/>
              </w:rPr>
            </w:pPr>
            <w:r w:rsidRPr="00D873CB">
              <w:rPr>
                <w:szCs w:val="24"/>
                <w:lang w:eastAsia="lt-LT"/>
              </w:rPr>
              <w:t xml:space="preserve">1.3. </w:t>
            </w:r>
            <w:r w:rsidRPr="00D873CB">
              <w:rPr>
                <w:szCs w:val="24"/>
              </w:rPr>
              <w:t xml:space="preserve">Užtikrinti </w:t>
            </w:r>
            <w:proofErr w:type="spellStart"/>
            <w:r w:rsidRPr="00D873CB">
              <w:rPr>
                <w:szCs w:val="24"/>
              </w:rPr>
              <w:t>įtraukųjį</w:t>
            </w:r>
            <w:proofErr w:type="spellEnd"/>
            <w:r w:rsidRPr="00D873CB">
              <w:rPr>
                <w:szCs w:val="24"/>
              </w:rPr>
              <w:t xml:space="preserve"> ugdymą įvairių poreikių mokiniams, stiprinant bendruomeniškumą.</w:t>
            </w:r>
          </w:p>
        </w:tc>
        <w:tc>
          <w:tcPr>
            <w:tcW w:w="2410" w:type="dxa"/>
            <w:tcBorders>
              <w:top w:val="single" w:sz="4" w:space="0" w:color="auto"/>
              <w:left w:val="single" w:sz="4" w:space="0" w:color="auto"/>
              <w:bottom w:val="single" w:sz="4" w:space="0" w:color="auto"/>
              <w:right w:val="single" w:sz="4" w:space="0" w:color="auto"/>
            </w:tcBorders>
          </w:tcPr>
          <w:p w14:paraId="0F2D8DB3" w14:textId="77777777" w:rsidR="00FE24B7" w:rsidRPr="00D873CB" w:rsidRDefault="00FE24B7" w:rsidP="003065AA">
            <w:pPr>
              <w:spacing w:line="257" w:lineRule="auto"/>
              <w:jc w:val="both"/>
            </w:pPr>
            <w:r w:rsidRPr="00D873CB">
              <w:t xml:space="preserve">Mokyklos bendruomenės, tėvų švietimas: diskusijos, pokalbiai, darbas su tikslinėmis tėvų grupėmis, susitikimai su specialistais 2 kartus per metus. </w:t>
            </w:r>
          </w:p>
          <w:p w14:paraId="61A1D0BC" w14:textId="77777777" w:rsidR="00FE24B7" w:rsidRPr="00D873CB" w:rsidRDefault="00FE24B7" w:rsidP="003065AA">
            <w:pPr>
              <w:spacing w:line="257" w:lineRule="auto"/>
              <w:jc w:val="both"/>
            </w:pPr>
            <w:r w:rsidRPr="00D873CB">
              <w:t xml:space="preserve">Mokyklos bendruomenės narių </w:t>
            </w:r>
            <w:r w:rsidRPr="00D873CB">
              <w:lastRenderedPageBreak/>
              <w:t xml:space="preserve">nuostatų formavimas  </w:t>
            </w:r>
            <w:proofErr w:type="spellStart"/>
            <w:r w:rsidRPr="00D873CB">
              <w:t>įtraukties</w:t>
            </w:r>
            <w:proofErr w:type="spellEnd"/>
            <w:r w:rsidRPr="00D873CB">
              <w:t xml:space="preserve"> klausimais organizuojant tėvų susirinkimus, bendras veiklas, patirties pasidalijimą iš stažuočių.</w:t>
            </w:r>
          </w:p>
          <w:p w14:paraId="75A14010" w14:textId="03953C0E" w:rsidR="00FE24B7" w:rsidRPr="00D873CB" w:rsidRDefault="00FE24B7" w:rsidP="003065AA">
            <w:pPr>
              <w:jc w:val="both"/>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61B84903" w14:textId="77777777" w:rsidR="00FE24B7" w:rsidRPr="00D873CB" w:rsidRDefault="00FE24B7" w:rsidP="003065AA">
            <w:pPr>
              <w:spacing w:line="259" w:lineRule="auto"/>
              <w:jc w:val="both"/>
              <w:rPr>
                <w:rFonts w:eastAsia="Cambria"/>
              </w:rPr>
            </w:pPr>
            <w:r w:rsidRPr="00D873CB">
              <w:rPr>
                <w:rFonts w:eastAsia="Cambria"/>
              </w:rPr>
              <w:lastRenderedPageBreak/>
              <w:t>Numatomi veiklos vertinimo rodikliai:</w:t>
            </w:r>
            <w:r w:rsidRPr="00D873CB">
              <w:br/>
            </w:r>
            <w:r w:rsidRPr="00D873CB">
              <w:rPr>
                <w:rFonts w:eastAsia="Cambria"/>
              </w:rPr>
              <w:t xml:space="preserve">- 2 konsultacijos su specialistais, 3 susirinkimai, </w:t>
            </w:r>
            <w:r w:rsidRPr="00D873CB">
              <w:rPr>
                <w:rFonts w:eastAsia="Cambria"/>
              </w:rPr>
              <w:lastRenderedPageBreak/>
              <w:t>5 bendros veiklos.</w:t>
            </w:r>
          </w:p>
          <w:p w14:paraId="5EB08FB3" w14:textId="77777777" w:rsidR="00FE24B7" w:rsidRPr="00D873CB" w:rsidRDefault="00FE24B7" w:rsidP="003065AA">
            <w:pPr>
              <w:jc w:val="both"/>
              <w:rPr>
                <w:szCs w:val="24"/>
                <w:lang w:eastAsia="lt-LT"/>
              </w:rPr>
            </w:pPr>
          </w:p>
        </w:tc>
        <w:tc>
          <w:tcPr>
            <w:tcW w:w="3686" w:type="dxa"/>
            <w:tcBorders>
              <w:top w:val="single" w:sz="4" w:space="0" w:color="auto"/>
              <w:left w:val="single" w:sz="4" w:space="0" w:color="auto"/>
              <w:bottom w:val="single" w:sz="4" w:space="0" w:color="auto"/>
              <w:right w:val="single" w:sz="4" w:space="0" w:color="auto"/>
            </w:tcBorders>
          </w:tcPr>
          <w:p w14:paraId="56027DF1" w14:textId="77777777" w:rsidR="0035518D" w:rsidRPr="0035518D" w:rsidRDefault="00C661A0" w:rsidP="003065AA">
            <w:pPr>
              <w:jc w:val="both"/>
              <w:rPr>
                <w:color w:val="000000" w:themeColor="text1"/>
                <w:szCs w:val="24"/>
              </w:rPr>
            </w:pPr>
            <w:r w:rsidRPr="0035518D">
              <w:rPr>
                <w:color w:val="000000" w:themeColor="text1"/>
                <w:szCs w:val="24"/>
                <w:lang w:eastAsia="lt-LT"/>
              </w:rPr>
              <w:lastRenderedPageBreak/>
              <w:t>V</w:t>
            </w:r>
            <w:r w:rsidR="0087788A" w:rsidRPr="0035518D">
              <w:rPr>
                <w:color w:val="000000" w:themeColor="text1"/>
                <w:szCs w:val="24"/>
                <w:lang w:eastAsia="lt-LT"/>
              </w:rPr>
              <w:t>ykdytas</w:t>
            </w:r>
            <w:r w:rsidR="0087788A" w:rsidRPr="0035518D">
              <w:rPr>
                <w:color w:val="000000" w:themeColor="text1"/>
                <w:szCs w:val="24"/>
              </w:rPr>
              <w:t xml:space="preserve"> mokyklos bendruomenės, tėvų švietimas: </w:t>
            </w:r>
          </w:p>
          <w:p w14:paraId="66085D3E" w14:textId="200E7508" w:rsidR="0035518D" w:rsidRPr="0035518D" w:rsidRDefault="0035518D" w:rsidP="003065AA">
            <w:pPr>
              <w:jc w:val="both"/>
              <w:rPr>
                <w:color w:val="000000" w:themeColor="text1"/>
                <w:szCs w:val="24"/>
              </w:rPr>
            </w:pPr>
            <w:r w:rsidRPr="0035518D">
              <w:rPr>
                <w:color w:val="000000" w:themeColor="text1"/>
                <w:szCs w:val="24"/>
              </w:rPr>
              <w:t>Paskaitos (200 dalyvių)</w:t>
            </w:r>
          </w:p>
          <w:p w14:paraId="48B7BEBB" w14:textId="38A67CA3" w:rsidR="0087788A" w:rsidRPr="0035518D" w:rsidRDefault="0087788A" w:rsidP="003065AA">
            <w:pPr>
              <w:jc w:val="both"/>
              <w:rPr>
                <w:color w:val="000000" w:themeColor="text1"/>
                <w:szCs w:val="24"/>
              </w:rPr>
            </w:pPr>
            <w:r w:rsidRPr="0035518D">
              <w:rPr>
                <w:color w:val="000000" w:themeColor="text1"/>
                <w:szCs w:val="24"/>
              </w:rPr>
              <w:t xml:space="preserve">diskusijos, pokalbiai, darbas su tikslinėmis tėvų grupėmis – 12 susitikimų su 7- </w:t>
            </w:r>
            <w:proofErr w:type="spellStart"/>
            <w:r w:rsidRPr="0035518D">
              <w:rPr>
                <w:color w:val="000000" w:themeColor="text1"/>
                <w:szCs w:val="24"/>
              </w:rPr>
              <w:t>okų</w:t>
            </w:r>
            <w:proofErr w:type="spellEnd"/>
            <w:r w:rsidRPr="0035518D">
              <w:rPr>
                <w:color w:val="000000" w:themeColor="text1"/>
                <w:szCs w:val="24"/>
              </w:rPr>
              <w:t xml:space="preserve">  tėvelių grupėmis.</w:t>
            </w:r>
          </w:p>
          <w:p w14:paraId="25D28090" w14:textId="4F6F818B" w:rsidR="0035518D" w:rsidRPr="0035518D" w:rsidRDefault="00292B53" w:rsidP="003065AA">
            <w:pPr>
              <w:jc w:val="both"/>
              <w:rPr>
                <w:color w:val="000000" w:themeColor="text1"/>
                <w:szCs w:val="24"/>
              </w:rPr>
            </w:pPr>
            <w:r>
              <w:rPr>
                <w:color w:val="000000" w:themeColor="text1"/>
                <w:szCs w:val="24"/>
              </w:rPr>
              <w:t>5</w:t>
            </w:r>
            <w:r w:rsidR="0035518D" w:rsidRPr="0035518D">
              <w:rPr>
                <w:color w:val="000000" w:themeColor="text1"/>
                <w:szCs w:val="24"/>
              </w:rPr>
              <w:t xml:space="preserve"> bendri susirinkimai</w:t>
            </w:r>
            <w:r>
              <w:rPr>
                <w:color w:val="000000" w:themeColor="text1"/>
                <w:szCs w:val="24"/>
              </w:rPr>
              <w:t xml:space="preserve"> visiems mokinių tėveliams</w:t>
            </w:r>
            <w:r w:rsidR="0035518D" w:rsidRPr="0035518D">
              <w:rPr>
                <w:color w:val="000000" w:themeColor="text1"/>
                <w:szCs w:val="24"/>
              </w:rPr>
              <w:t>: 1, 5 kl. mokinių adaptacija</w:t>
            </w:r>
            <w:r>
              <w:rPr>
                <w:color w:val="000000" w:themeColor="text1"/>
                <w:szCs w:val="24"/>
              </w:rPr>
              <w:t>, kiti -</w:t>
            </w:r>
            <w:r w:rsidR="00AE2632">
              <w:rPr>
                <w:color w:val="000000" w:themeColor="text1"/>
                <w:szCs w:val="24"/>
              </w:rPr>
              <w:t xml:space="preserve"> aktualiems ugdymo</w:t>
            </w:r>
            <w:r w:rsidR="0035518D" w:rsidRPr="0035518D">
              <w:rPr>
                <w:color w:val="000000" w:themeColor="text1"/>
                <w:szCs w:val="24"/>
              </w:rPr>
              <w:t xml:space="preserve"> klausimams spręsti.</w:t>
            </w:r>
          </w:p>
          <w:p w14:paraId="12A3D3A8" w14:textId="226C5722" w:rsidR="0035518D" w:rsidRPr="0035518D" w:rsidRDefault="0035518D" w:rsidP="003065AA">
            <w:pPr>
              <w:jc w:val="both"/>
              <w:rPr>
                <w:color w:val="000000" w:themeColor="text1"/>
                <w:szCs w:val="24"/>
              </w:rPr>
            </w:pPr>
            <w:r w:rsidRPr="0035518D">
              <w:rPr>
                <w:color w:val="000000" w:themeColor="text1"/>
                <w:szCs w:val="24"/>
              </w:rPr>
              <w:lastRenderedPageBreak/>
              <w:t xml:space="preserve">2 </w:t>
            </w:r>
            <w:r w:rsidR="00AE2632">
              <w:rPr>
                <w:color w:val="000000" w:themeColor="text1"/>
                <w:szCs w:val="24"/>
              </w:rPr>
              <w:t xml:space="preserve">bendros </w:t>
            </w:r>
            <w:r w:rsidRPr="0035518D">
              <w:rPr>
                <w:color w:val="000000" w:themeColor="text1"/>
                <w:szCs w:val="24"/>
              </w:rPr>
              <w:t>konsultacijos su specialistais</w:t>
            </w:r>
            <w:r w:rsidR="00AE2632">
              <w:rPr>
                <w:color w:val="000000" w:themeColor="text1"/>
                <w:szCs w:val="24"/>
              </w:rPr>
              <w:t xml:space="preserve"> susirinkimuose ir 3543 specialistų individualios konsultacijos</w:t>
            </w:r>
            <w:r w:rsidRPr="0035518D">
              <w:rPr>
                <w:color w:val="000000" w:themeColor="text1"/>
                <w:szCs w:val="24"/>
              </w:rPr>
              <w:t>.</w:t>
            </w:r>
          </w:p>
          <w:p w14:paraId="0C9126AC" w14:textId="59F40ED2" w:rsidR="00FE24B7" w:rsidRPr="00D873CB" w:rsidRDefault="0035518D" w:rsidP="003065AA">
            <w:pPr>
              <w:jc w:val="both"/>
              <w:rPr>
                <w:szCs w:val="24"/>
                <w:lang w:eastAsia="lt-LT"/>
              </w:rPr>
            </w:pPr>
            <w:r w:rsidRPr="0035518D">
              <w:rPr>
                <w:color w:val="000000" w:themeColor="text1"/>
                <w:szCs w:val="24"/>
              </w:rPr>
              <w:t>5 bendros veiklos</w:t>
            </w:r>
            <w:r>
              <w:rPr>
                <w:color w:val="000000" w:themeColor="text1"/>
                <w:szCs w:val="24"/>
              </w:rPr>
              <w:t>: klasių ir mokyklos projektai</w:t>
            </w:r>
            <w:r w:rsidR="00C60130">
              <w:rPr>
                <w:color w:val="000000" w:themeColor="text1"/>
                <w:szCs w:val="24"/>
              </w:rPr>
              <w:t>, akcijos, renginiai, edukacinės išvykos, šventės</w:t>
            </w:r>
            <w:r w:rsidR="00AE2632">
              <w:rPr>
                <w:color w:val="000000" w:themeColor="text1"/>
                <w:szCs w:val="24"/>
              </w:rPr>
              <w:t>: Baltų mylia, Šok į mokytojo klumpes, Diktanto rašymas, Vasario 16-os bėgimas, ,,Venos“ Garbė.</w:t>
            </w:r>
          </w:p>
        </w:tc>
      </w:tr>
    </w:tbl>
    <w:p w14:paraId="0DD9090B" w14:textId="77777777" w:rsidR="00360201" w:rsidRPr="00D873CB" w:rsidRDefault="00360201" w:rsidP="00360201">
      <w:pPr>
        <w:tabs>
          <w:tab w:val="left" w:pos="284"/>
        </w:tabs>
        <w:rPr>
          <w:b/>
          <w:szCs w:val="24"/>
          <w:lang w:eastAsia="lt-LT"/>
        </w:rPr>
      </w:pPr>
      <w:r w:rsidRPr="00D873CB">
        <w:rPr>
          <w:b/>
          <w:szCs w:val="24"/>
          <w:lang w:eastAsia="lt-LT"/>
        </w:rPr>
        <w:lastRenderedPageBreak/>
        <w:t>2.</w:t>
      </w:r>
      <w:r w:rsidRPr="00D873CB">
        <w:rPr>
          <w:b/>
          <w:szCs w:val="24"/>
          <w:lang w:eastAsia="lt-LT"/>
        </w:rPr>
        <w:tab/>
        <w:t>Užduotys, neįvykdytos ar įvykdytos iš dalies dėl numatytų rizikų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360201" w:rsidRPr="00D873CB" w14:paraId="1CF671BC" w14:textId="77777777" w:rsidTr="007D7C93">
        <w:tc>
          <w:tcPr>
            <w:tcW w:w="4423" w:type="dxa"/>
            <w:tcBorders>
              <w:top w:val="single" w:sz="4" w:space="0" w:color="auto"/>
              <w:left w:val="single" w:sz="4" w:space="0" w:color="auto"/>
              <w:bottom w:val="single" w:sz="4" w:space="0" w:color="auto"/>
              <w:right w:val="single" w:sz="4" w:space="0" w:color="auto"/>
            </w:tcBorders>
            <w:vAlign w:val="center"/>
            <w:hideMark/>
          </w:tcPr>
          <w:p w14:paraId="5A3CAFB4" w14:textId="77777777" w:rsidR="00360201" w:rsidRPr="00D873CB" w:rsidRDefault="00360201" w:rsidP="007D7C93">
            <w:pPr>
              <w:jc w:val="center"/>
              <w:rPr>
                <w:sz w:val="22"/>
                <w:szCs w:val="22"/>
                <w:lang w:eastAsia="lt-LT"/>
              </w:rPr>
            </w:pPr>
            <w:r w:rsidRPr="00D873CB">
              <w:rPr>
                <w:sz w:val="22"/>
                <w:szCs w:val="22"/>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652D7BE2" w14:textId="77777777" w:rsidR="00360201" w:rsidRPr="00D873CB" w:rsidRDefault="00360201" w:rsidP="007D7C93">
            <w:pPr>
              <w:jc w:val="center"/>
              <w:rPr>
                <w:sz w:val="22"/>
                <w:szCs w:val="22"/>
                <w:lang w:eastAsia="lt-LT"/>
              </w:rPr>
            </w:pPr>
            <w:r w:rsidRPr="00D873CB">
              <w:rPr>
                <w:sz w:val="22"/>
                <w:szCs w:val="22"/>
                <w:lang w:eastAsia="lt-LT"/>
              </w:rPr>
              <w:t xml:space="preserve">Priežastys, rizikos </w:t>
            </w:r>
          </w:p>
        </w:tc>
      </w:tr>
      <w:tr w:rsidR="00360201" w:rsidRPr="00D873CB" w14:paraId="66F9A381" w14:textId="77777777" w:rsidTr="007D7C93">
        <w:tc>
          <w:tcPr>
            <w:tcW w:w="4423" w:type="dxa"/>
            <w:tcBorders>
              <w:top w:val="single" w:sz="4" w:space="0" w:color="auto"/>
              <w:left w:val="single" w:sz="4" w:space="0" w:color="auto"/>
              <w:bottom w:val="single" w:sz="4" w:space="0" w:color="auto"/>
              <w:right w:val="single" w:sz="4" w:space="0" w:color="auto"/>
            </w:tcBorders>
            <w:hideMark/>
          </w:tcPr>
          <w:p w14:paraId="3575EA9A" w14:textId="77777777" w:rsidR="00360201" w:rsidRPr="00D873CB" w:rsidRDefault="00360201" w:rsidP="007D7C93">
            <w:pPr>
              <w:rPr>
                <w:szCs w:val="24"/>
                <w:lang w:eastAsia="lt-LT"/>
              </w:rPr>
            </w:pPr>
            <w:r w:rsidRPr="00D873CB">
              <w:rPr>
                <w:szCs w:val="24"/>
                <w:lang w:eastAsia="lt-LT"/>
              </w:rPr>
              <w:t>2.1.</w:t>
            </w:r>
          </w:p>
        </w:tc>
        <w:tc>
          <w:tcPr>
            <w:tcW w:w="4962" w:type="dxa"/>
            <w:tcBorders>
              <w:top w:val="single" w:sz="4" w:space="0" w:color="auto"/>
              <w:left w:val="single" w:sz="4" w:space="0" w:color="auto"/>
              <w:bottom w:val="single" w:sz="4" w:space="0" w:color="auto"/>
              <w:right w:val="single" w:sz="4" w:space="0" w:color="auto"/>
            </w:tcBorders>
          </w:tcPr>
          <w:p w14:paraId="07B5DD5B" w14:textId="77777777" w:rsidR="00360201" w:rsidRPr="00D873CB" w:rsidRDefault="00360201" w:rsidP="007D7C93">
            <w:pPr>
              <w:jc w:val="center"/>
              <w:rPr>
                <w:szCs w:val="24"/>
                <w:lang w:eastAsia="lt-LT"/>
              </w:rPr>
            </w:pPr>
          </w:p>
        </w:tc>
      </w:tr>
      <w:tr w:rsidR="00360201" w:rsidRPr="00D873CB" w14:paraId="7667FC05" w14:textId="77777777" w:rsidTr="007D7C93">
        <w:tc>
          <w:tcPr>
            <w:tcW w:w="4423" w:type="dxa"/>
            <w:tcBorders>
              <w:top w:val="single" w:sz="4" w:space="0" w:color="auto"/>
              <w:left w:val="single" w:sz="4" w:space="0" w:color="auto"/>
              <w:bottom w:val="single" w:sz="4" w:space="0" w:color="auto"/>
              <w:right w:val="single" w:sz="4" w:space="0" w:color="auto"/>
            </w:tcBorders>
            <w:hideMark/>
          </w:tcPr>
          <w:p w14:paraId="12027597" w14:textId="77777777" w:rsidR="00360201" w:rsidRPr="00D873CB" w:rsidRDefault="00360201" w:rsidP="007D7C93">
            <w:pPr>
              <w:rPr>
                <w:szCs w:val="24"/>
                <w:lang w:eastAsia="lt-LT"/>
              </w:rPr>
            </w:pPr>
            <w:r w:rsidRPr="00D873CB">
              <w:rPr>
                <w:szCs w:val="24"/>
                <w:lang w:eastAsia="lt-LT"/>
              </w:rPr>
              <w:t>2.2.</w:t>
            </w:r>
          </w:p>
        </w:tc>
        <w:tc>
          <w:tcPr>
            <w:tcW w:w="4962" w:type="dxa"/>
            <w:tcBorders>
              <w:top w:val="single" w:sz="4" w:space="0" w:color="auto"/>
              <w:left w:val="single" w:sz="4" w:space="0" w:color="auto"/>
              <w:bottom w:val="single" w:sz="4" w:space="0" w:color="auto"/>
              <w:right w:val="single" w:sz="4" w:space="0" w:color="auto"/>
            </w:tcBorders>
          </w:tcPr>
          <w:p w14:paraId="0365E0A6" w14:textId="77777777" w:rsidR="00360201" w:rsidRPr="00D873CB" w:rsidRDefault="00360201" w:rsidP="007D7C93">
            <w:pPr>
              <w:jc w:val="center"/>
              <w:rPr>
                <w:szCs w:val="24"/>
                <w:lang w:eastAsia="lt-LT"/>
              </w:rPr>
            </w:pPr>
          </w:p>
        </w:tc>
      </w:tr>
      <w:tr w:rsidR="00360201" w:rsidRPr="00D873CB" w14:paraId="154BB4D0" w14:textId="77777777" w:rsidTr="007D7C93">
        <w:tc>
          <w:tcPr>
            <w:tcW w:w="4423" w:type="dxa"/>
            <w:tcBorders>
              <w:top w:val="single" w:sz="4" w:space="0" w:color="auto"/>
              <w:left w:val="single" w:sz="4" w:space="0" w:color="auto"/>
              <w:bottom w:val="single" w:sz="4" w:space="0" w:color="auto"/>
              <w:right w:val="single" w:sz="4" w:space="0" w:color="auto"/>
            </w:tcBorders>
            <w:hideMark/>
          </w:tcPr>
          <w:p w14:paraId="0E3C431B" w14:textId="77777777" w:rsidR="00360201" w:rsidRPr="00D873CB" w:rsidRDefault="00360201" w:rsidP="007D7C93">
            <w:pPr>
              <w:rPr>
                <w:szCs w:val="24"/>
                <w:lang w:eastAsia="lt-LT"/>
              </w:rPr>
            </w:pPr>
            <w:r w:rsidRPr="00D873CB">
              <w:rPr>
                <w:szCs w:val="24"/>
                <w:lang w:eastAsia="lt-LT"/>
              </w:rPr>
              <w:t>2.3.</w:t>
            </w:r>
          </w:p>
        </w:tc>
        <w:tc>
          <w:tcPr>
            <w:tcW w:w="4962" w:type="dxa"/>
            <w:tcBorders>
              <w:top w:val="single" w:sz="4" w:space="0" w:color="auto"/>
              <w:left w:val="single" w:sz="4" w:space="0" w:color="auto"/>
              <w:bottom w:val="single" w:sz="4" w:space="0" w:color="auto"/>
              <w:right w:val="single" w:sz="4" w:space="0" w:color="auto"/>
            </w:tcBorders>
          </w:tcPr>
          <w:p w14:paraId="38E71CE1" w14:textId="77777777" w:rsidR="00360201" w:rsidRPr="00D873CB" w:rsidRDefault="00360201" w:rsidP="007D7C93">
            <w:pPr>
              <w:jc w:val="center"/>
              <w:rPr>
                <w:szCs w:val="24"/>
                <w:lang w:eastAsia="lt-LT"/>
              </w:rPr>
            </w:pPr>
          </w:p>
        </w:tc>
      </w:tr>
      <w:tr w:rsidR="00360201" w:rsidRPr="00D873CB" w14:paraId="1BDEE7C5" w14:textId="77777777" w:rsidTr="007D7C93">
        <w:tc>
          <w:tcPr>
            <w:tcW w:w="4423" w:type="dxa"/>
            <w:tcBorders>
              <w:top w:val="single" w:sz="4" w:space="0" w:color="auto"/>
              <w:left w:val="single" w:sz="4" w:space="0" w:color="auto"/>
              <w:bottom w:val="single" w:sz="4" w:space="0" w:color="auto"/>
              <w:right w:val="single" w:sz="4" w:space="0" w:color="auto"/>
            </w:tcBorders>
            <w:hideMark/>
          </w:tcPr>
          <w:p w14:paraId="14645792" w14:textId="77777777" w:rsidR="00360201" w:rsidRPr="00D873CB" w:rsidRDefault="00360201" w:rsidP="007D7C93">
            <w:pPr>
              <w:rPr>
                <w:szCs w:val="24"/>
                <w:lang w:eastAsia="lt-LT"/>
              </w:rPr>
            </w:pPr>
            <w:r w:rsidRPr="00D873CB">
              <w:rPr>
                <w:szCs w:val="24"/>
                <w:lang w:eastAsia="lt-LT"/>
              </w:rPr>
              <w:t>2.4.</w:t>
            </w:r>
          </w:p>
        </w:tc>
        <w:tc>
          <w:tcPr>
            <w:tcW w:w="4962" w:type="dxa"/>
            <w:tcBorders>
              <w:top w:val="single" w:sz="4" w:space="0" w:color="auto"/>
              <w:left w:val="single" w:sz="4" w:space="0" w:color="auto"/>
              <w:bottom w:val="single" w:sz="4" w:space="0" w:color="auto"/>
              <w:right w:val="single" w:sz="4" w:space="0" w:color="auto"/>
            </w:tcBorders>
          </w:tcPr>
          <w:p w14:paraId="688044DE" w14:textId="77777777" w:rsidR="00360201" w:rsidRPr="00D873CB" w:rsidRDefault="00360201" w:rsidP="007D7C93">
            <w:pPr>
              <w:jc w:val="center"/>
              <w:rPr>
                <w:szCs w:val="24"/>
                <w:lang w:eastAsia="lt-LT"/>
              </w:rPr>
            </w:pPr>
          </w:p>
        </w:tc>
      </w:tr>
      <w:tr w:rsidR="00360201" w:rsidRPr="00D873CB" w14:paraId="77A8F9A0" w14:textId="77777777" w:rsidTr="007D7C93">
        <w:tc>
          <w:tcPr>
            <w:tcW w:w="4423" w:type="dxa"/>
            <w:tcBorders>
              <w:top w:val="single" w:sz="4" w:space="0" w:color="auto"/>
              <w:left w:val="single" w:sz="4" w:space="0" w:color="auto"/>
              <w:bottom w:val="single" w:sz="4" w:space="0" w:color="auto"/>
              <w:right w:val="single" w:sz="4" w:space="0" w:color="auto"/>
            </w:tcBorders>
            <w:hideMark/>
          </w:tcPr>
          <w:p w14:paraId="516E325A" w14:textId="77777777" w:rsidR="00360201" w:rsidRPr="00D873CB" w:rsidRDefault="00360201" w:rsidP="007D7C93">
            <w:pPr>
              <w:rPr>
                <w:szCs w:val="24"/>
                <w:lang w:eastAsia="lt-LT"/>
              </w:rPr>
            </w:pPr>
            <w:r w:rsidRPr="00D873CB">
              <w:rPr>
                <w:szCs w:val="24"/>
                <w:lang w:eastAsia="lt-LT"/>
              </w:rPr>
              <w:t>2.5.</w:t>
            </w:r>
          </w:p>
        </w:tc>
        <w:tc>
          <w:tcPr>
            <w:tcW w:w="4962" w:type="dxa"/>
            <w:tcBorders>
              <w:top w:val="single" w:sz="4" w:space="0" w:color="auto"/>
              <w:left w:val="single" w:sz="4" w:space="0" w:color="auto"/>
              <w:bottom w:val="single" w:sz="4" w:space="0" w:color="auto"/>
              <w:right w:val="single" w:sz="4" w:space="0" w:color="auto"/>
            </w:tcBorders>
          </w:tcPr>
          <w:p w14:paraId="0B8E92F8" w14:textId="77777777" w:rsidR="00360201" w:rsidRPr="00D873CB" w:rsidRDefault="00360201" w:rsidP="007D7C93">
            <w:pPr>
              <w:jc w:val="center"/>
              <w:rPr>
                <w:szCs w:val="24"/>
                <w:lang w:eastAsia="lt-LT"/>
              </w:rPr>
            </w:pPr>
          </w:p>
        </w:tc>
      </w:tr>
    </w:tbl>
    <w:p w14:paraId="287D5E8C" w14:textId="77777777" w:rsidR="00360201" w:rsidRPr="00D873CB" w:rsidRDefault="00360201" w:rsidP="00360201"/>
    <w:p w14:paraId="6CA0D83B" w14:textId="77777777" w:rsidR="00360201" w:rsidRPr="00D873CB" w:rsidRDefault="00360201" w:rsidP="00360201">
      <w:pPr>
        <w:tabs>
          <w:tab w:val="left" w:pos="284"/>
        </w:tabs>
        <w:ind w:left="142"/>
        <w:rPr>
          <w:b/>
          <w:szCs w:val="24"/>
          <w:lang w:eastAsia="lt-LT"/>
        </w:rPr>
      </w:pPr>
      <w:r w:rsidRPr="00D873CB">
        <w:rPr>
          <w:b/>
          <w:szCs w:val="24"/>
          <w:lang w:eastAsia="lt-LT"/>
        </w:rPr>
        <w:t>3 Veiklos, kurios nebuvo planuotos ir nustatytos, bet įvykdytos</w:t>
      </w:r>
    </w:p>
    <w:p w14:paraId="71943230" w14:textId="77777777" w:rsidR="00360201" w:rsidRPr="00D873CB" w:rsidRDefault="00360201" w:rsidP="00360201">
      <w:pPr>
        <w:tabs>
          <w:tab w:val="left" w:pos="284"/>
        </w:tabs>
        <w:ind w:left="142"/>
        <w:rPr>
          <w:sz w:val="20"/>
          <w:lang w:eastAsia="lt-LT"/>
        </w:rPr>
      </w:pPr>
      <w:r w:rsidRPr="00D873CB">
        <w:rPr>
          <w:sz w:val="20"/>
          <w:lang w:eastAsia="lt-LT"/>
        </w:rPr>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4253"/>
      </w:tblGrid>
      <w:tr w:rsidR="00360201" w:rsidRPr="00D873CB" w14:paraId="000BB5C1" w14:textId="77777777" w:rsidTr="003065AA">
        <w:tc>
          <w:tcPr>
            <w:tcW w:w="5132" w:type="dxa"/>
            <w:tcBorders>
              <w:top w:val="single" w:sz="4" w:space="0" w:color="auto"/>
              <w:left w:val="single" w:sz="4" w:space="0" w:color="auto"/>
              <w:bottom w:val="single" w:sz="4" w:space="0" w:color="auto"/>
              <w:right w:val="single" w:sz="4" w:space="0" w:color="auto"/>
            </w:tcBorders>
            <w:vAlign w:val="center"/>
            <w:hideMark/>
          </w:tcPr>
          <w:p w14:paraId="5D5644DC" w14:textId="77777777" w:rsidR="00360201" w:rsidRPr="00D873CB" w:rsidRDefault="00360201" w:rsidP="007D7C93">
            <w:pPr>
              <w:rPr>
                <w:sz w:val="22"/>
                <w:szCs w:val="22"/>
                <w:lang w:eastAsia="lt-LT"/>
              </w:rPr>
            </w:pPr>
            <w:r w:rsidRPr="00D873CB">
              <w:rPr>
                <w:sz w:val="22"/>
                <w:szCs w:val="22"/>
                <w:lang w:eastAsia="lt-LT"/>
              </w:rPr>
              <w:t>Užduotys / veiklos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19C9BA4" w14:textId="77777777" w:rsidR="00360201" w:rsidRPr="00D873CB" w:rsidRDefault="00360201" w:rsidP="007D7C93">
            <w:pPr>
              <w:rPr>
                <w:sz w:val="22"/>
                <w:szCs w:val="22"/>
                <w:lang w:eastAsia="lt-LT"/>
              </w:rPr>
            </w:pPr>
            <w:r w:rsidRPr="00D873CB">
              <w:rPr>
                <w:sz w:val="22"/>
                <w:szCs w:val="22"/>
                <w:lang w:eastAsia="lt-LT"/>
              </w:rPr>
              <w:t>Poveikis švietimo įstaigos veiklai</w:t>
            </w:r>
          </w:p>
        </w:tc>
      </w:tr>
      <w:tr w:rsidR="00360201" w:rsidRPr="00D873CB" w14:paraId="7CD3FD7D" w14:textId="77777777" w:rsidTr="003065AA">
        <w:tc>
          <w:tcPr>
            <w:tcW w:w="5132" w:type="dxa"/>
            <w:tcBorders>
              <w:top w:val="single" w:sz="4" w:space="0" w:color="auto"/>
              <w:left w:val="single" w:sz="4" w:space="0" w:color="auto"/>
              <w:bottom w:val="single" w:sz="4" w:space="0" w:color="auto"/>
              <w:right w:val="single" w:sz="4" w:space="0" w:color="auto"/>
            </w:tcBorders>
            <w:hideMark/>
          </w:tcPr>
          <w:p w14:paraId="5C48520D" w14:textId="77777777" w:rsidR="00360201" w:rsidRPr="00D873CB" w:rsidRDefault="00360201" w:rsidP="007D7C93">
            <w:pPr>
              <w:jc w:val="both"/>
              <w:rPr>
                <w:szCs w:val="24"/>
                <w:lang w:eastAsia="lt-LT"/>
              </w:rPr>
            </w:pPr>
            <w:r w:rsidRPr="00D873CB">
              <w:rPr>
                <w:sz w:val="22"/>
                <w:szCs w:val="22"/>
                <w:lang w:eastAsia="lt-LT"/>
              </w:rPr>
              <w:t>3.1.</w:t>
            </w:r>
            <w:r w:rsidRPr="00D873CB">
              <w:rPr>
                <w:szCs w:val="24"/>
                <w:lang w:eastAsia="lt-LT"/>
              </w:rPr>
              <w:t xml:space="preserve"> Dalyvauju Mažeikių rajono savivaldybės mero potvarkiu sudarytų grupių darbe:</w:t>
            </w:r>
          </w:p>
          <w:p w14:paraId="5D80AB9E" w14:textId="77777777" w:rsidR="00360201" w:rsidRPr="00D873CB" w:rsidRDefault="00360201" w:rsidP="007D7C93">
            <w:pPr>
              <w:jc w:val="both"/>
              <w:rPr>
                <w:szCs w:val="22"/>
                <w:lang w:eastAsia="lt-LT"/>
              </w:rPr>
            </w:pPr>
            <w:r w:rsidRPr="00D873CB">
              <w:rPr>
                <w:szCs w:val="22"/>
                <w:lang w:eastAsia="lt-LT"/>
              </w:rPr>
              <w:t xml:space="preserve"> 1.Nuolatinė darbo grupė Mažeikių rajono savivaldybės švietimo klausimams nagrinėti.</w:t>
            </w:r>
          </w:p>
          <w:p w14:paraId="2C44AD48" w14:textId="77777777" w:rsidR="00360201" w:rsidRPr="00D873CB" w:rsidRDefault="00360201" w:rsidP="007D7C93">
            <w:pPr>
              <w:jc w:val="both"/>
              <w:rPr>
                <w:sz w:val="22"/>
                <w:szCs w:val="22"/>
                <w:lang w:eastAsia="lt-LT"/>
              </w:rPr>
            </w:pPr>
            <w:r w:rsidRPr="00D873CB">
              <w:rPr>
                <w:szCs w:val="22"/>
                <w:lang w:eastAsia="lt-LT"/>
              </w:rPr>
              <w:t>2.Darbo grupė Mažeikių rajono biudžetinių įstaigų remonto darbų prioritetų nustatymui.</w:t>
            </w:r>
          </w:p>
        </w:tc>
        <w:tc>
          <w:tcPr>
            <w:tcW w:w="4253" w:type="dxa"/>
            <w:tcBorders>
              <w:top w:val="single" w:sz="4" w:space="0" w:color="auto"/>
              <w:left w:val="single" w:sz="4" w:space="0" w:color="auto"/>
              <w:bottom w:val="single" w:sz="4" w:space="0" w:color="auto"/>
              <w:right w:val="single" w:sz="4" w:space="0" w:color="auto"/>
            </w:tcBorders>
          </w:tcPr>
          <w:p w14:paraId="61B877AC" w14:textId="77777777" w:rsidR="00360201" w:rsidRPr="00D873CB" w:rsidRDefault="00360201" w:rsidP="007D7C93">
            <w:pPr>
              <w:jc w:val="both"/>
              <w:rPr>
                <w:sz w:val="22"/>
                <w:szCs w:val="22"/>
                <w:lang w:eastAsia="lt-LT"/>
              </w:rPr>
            </w:pPr>
            <w:r w:rsidRPr="00D873CB">
              <w:rPr>
                <w:szCs w:val="22"/>
                <w:lang w:eastAsia="lt-LT"/>
              </w:rPr>
              <w:t>Tiksliai ir operatyviai panaudoju informaciją efektingai vadybinei veiklai progimnazijoje.</w:t>
            </w:r>
          </w:p>
        </w:tc>
      </w:tr>
      <w:tr w:rsidR="00360201" w:rsidRPr="00D873CB" w14:paraId="5306F880" w14:textId="77777777" w:rsidTr="003065AA">
        <w:tc>
          <w:tcPr>
            <w:tcW w:w="5132" w:type="dxa"/>
            <w:tcBorders>
              <w:top w:val="single" w:sz="4" w:space="0" w:color="auto"/>
              <w:left w:val="single" w:sz="4" w:space="0" w:color="auto"/>
              <w:bottom w:val="single" w:sz="4" w:space="0" w:color="auto"/>
              <w:right w:val="single" w:sz="4" w:space="0" w:color="auto"/>
            </w:tcBorders>
            <w:hideMark/>
          </w:tcPr>
          <w:p w14:paraId="6BB095D9" w14:textId="414BA815" w:rsidR="00360201" w:rsidRPr="00D873CB" w:rsidRDefault="00360201" w:rsidP="007D7C93">
            <w:pPr>
              <w:jc w:val="both"/>
              <w:rPr>
                <w:sz w:val="22"/>
                <w:szCs w:val="22"/>
                <w:lang w:eastAsia="lt-LT"/>
              </w:rPr>
            </w:pPr>
            <w:r w:rsidRPr="00D873CB">
              <w:rPr>
                <w:sz w:val="22"/>
                <w:szCs w:val="22"/>
                <w:lang w:eastAsia="lt-LT"/>
              </w:rPr>
              <w:t xml:space="preserve">3.2. </w:t>
            </w:r>
            <w:r w:rsidRPr="00D873CB">
              <w:rPr>
                <w:szCs w:val="24"/>
                <w:lang w:eastAsia="lt-LT"/>
              </w:rPr>
              <w:t xml:space="preserve">Atnaujinti mokykliniai suolai, baldai, pakeistos </w:t>
            </w:r>
            <w:r w:rsidR="00717AEA">
              <w:rPr>
                <w:szCs w:val="24"/>
                <w:lang w:eastAsia="lt-LT"/>
              </w:rPr>
              <w:t>visų</w:t>
            </w:r>
            <w:r w:rsidRPr="00D873CB">
              <w:rPr>
                <w:szCs w:val="24"/>
                <w:lang w:eastAsia="lt-LT"/>
              </w:rPr>
              <w:t xml:space="preserve"> kabinetų durys, ko</w:t>
            </w:r>
            <w:r>
              <w:rPr>
                <w:szCs w:val="24"/>
                <w:lang w:eastAsia="lt-LT"/>
              </w:rPr>
              <w:t>r</w:t>
            </w:r>
            <w:r w:rsidRPr="00D873CB">
              <w:rPr>
                <w:szCs w:val="24"/>
                <w:lang w:eastAsia="lt-LT"/>
              </w:rPr>
              <w:t>idoriuose</w:t>
            </w:r>
            <w:r w:rsidR="00717AEA">
              <w:rPr>
                <w:szCs w:val="24"/>
                <w:lang w:eastAsia="lt-LT"/>
              </w:rPr>
              <w:t xml:space="preserve"> ir dalinai kabinetuose</w:t>
            </w:r>
            <w:r w:rsidRPr="00D873CB">
              <w:rPr>
                <w:szCs w:val="24"/>
                <w:lang w:eastAsia="lt-LT"/>
              </w:rPr>
              <w:t xml:space="preserve"> sutvarkytas apšvietimas, įsigyta nauja įranga</w:t>
            </w:r>
            <w:r w:rsidR="00717AEA">
              <w:rPr>
                <w:szCs w:val="24"/>
                <w:lang w:eastAsia="lt-LT"/>
              </w:rPr>
              <w:t>, baldai</w:t>
            </w:r>
            <w:r w:rsidRPr="00D873CB">
              <w:rPr>
                <w:szCs w:val="24"/>
                <w:lang w:eastAsia="lt-LT"/>
              </w:rPr>
              <w:t xml:space="preserve"> valgykloje</w:t>
            </w:r>
            <w:r w:rsidR="00717AEA">
              <w:rPr>
                <w:szCs w:val="24"/>
                <w:lang w:eastAsia="lt-LT"/>
              </w:rPr>
              <w:t>, įrengtos poilsio zonos.</w:t>
            </w:r>
          </w:p>
        </w:tc>
        <w:tc>
          <w:tcPr>
            <w:tcW w:w="4253" w:type="dxa"/>
            <w:tcBorders>
              <w:top w:val="single" w:sz="4" w:space="0" w:color="auto"/>
              <w:left w:val="single" w:sz="4" w:space="0" w:color="auto"/>
              <w:bottom w:val="single" w:sz="4" w:space="0" w:color="auto"/>
              <w:right w:val="single" w:sz="4" w:space="0" w:color="auto"/>
            </w:tcBorders>
          </w:tcPr>
          <w:p w14:paraId="7071A655" w14:textId="77777777" w:rsidR="00360201" w:rsidRPr="00D873CB" w:rsidRDefault="00360201" w:rsidP="007D7C93">
            <w:pPr>
              <w:jc w:val="both"/>
              <w:rPr>
                <w:sz w:val="22"/>
                <w:szCs w:val="22"/>
                <w:lang w:eastAsia="lt-LT"/>
              </w:rPr>
            </w:pPr>
            <w:r w:rsidRPr="00D873CB">
              <w:rPr>
                <w:szCs w:val="22"/>
                <w:lang w:eastAsia="lt-LT"/>
              </w:rPr>
              <w:t>Sukūriau saugią, mokymosi motyvaciją ir gerą emocinę būseną skatinančią aplinką.</w:t>
            </w:r>
          </w:p>
        </w:tc>
      </w:tr>
      <w:tr w:rsidR="00360201" w:rsidRPr="00D873CB" w14:paraId="50A0929D" w14:textId="77777777" w:rsidTr="003065AA">
        <w:tc>
          <w:tcPr>
            <w:tcW w:w="5132" w:type="dxa"/>
            <w:tcBorders>
              <w:top w:val="single" w:sz="4" w:space="0" w:color="auto"/>
              <w:left w:val="single" w:sz="4" w:space="0" w:color="auto"/>
              <w:bottom w:val="single" w:sz="4" w:space="0" w:color="auto"/>
              <w:right w:val="single" w:sz="4" w:space="0" w:color="auto"/>
            </w:tcBorders>
            <w:hideMark/>
          </w:tcPr>
          <w:p w14:paraId="4D781673" w14:textId="77777777" w:rsidR="00360201" w:rsidRPr="00D873CB" w:rsidRDefault="00360201" w:rsidP="007D7C93">
            <w:pPr>
              <w:jc w:val="both"/>
              <w:rPr>
                <w:sz w:val="22"/>
                <w:szCs w:val="22"/>
                <w:lang w:eastAsia="lt-LT"/>
              </w:rPr>
            </w:pPr>
            <w:r w:rsidRPr="00D873CB">
              <w:rPr>
                <w:sz w:val="22"/>
                <w:szCs w:val="22"/>
                <w:lang w:eastAsia="lt-LT"/>
              </w:rPr>
              <w:t xml:space="preserve">3.3. </w:t>
            </w:r>
            <w:r w:rsidRPr="00D873CB">
              <w:rPr>
                <w:szCs w:val="24"/>
                <w:lang w:eastAsia="lt-LT"/>
              </w:rPr>
              <w:t xml:space="preserve">Vadovaudama rajono švietimo įstaigų vadovų metodiniam būreliui, parengiau ir Mažeikių Švietimo centre akreditavau bei vykdau rajono švietimo įstaigų vadovams ilgalaikę kvalifikacijos tobulinimo programą ,,VADOVŲ AKADEMIJA 2“. </w:t>
            </w:r>
          </w:p>
        </w:tc>
        <w:tc>
          <w:tcPr>
            <w:tcW w:w="4253" w:type="dxa"/>
            <w:tcBorders>
              <w:top w:val="single" w:sz="4" w:space="0" w:color="auto"/>
              <w:left w:val="single" w:sz="4" w:space="0" w:color="auto"/>
              <w:bottom w:val="single" w:sz="4" w:space="0" w:color="auto"/>
              <w:right w:val="single" w:sz="4" w:space="0" w:color="auto"/>
            </w:tcBorders>
          </w:tcPr>
          <w:p w14:paraId="13020C5A" w14:textId="77777777" w:rsidR="00360201" w:rsidRPr="00D873CB" w:rsidRDefault="00360201" w:rsidP="007D7C93">
            <w:pPr>
              <w:jc w:val="both"/>
              <w:rPr>
                <w:sz w:val="22"/>
                <w:szCs w:val="22"/>
                <w:lang w:eastAsia="lt-LT"/>
              </w:rPr>
            </w:pPr>
            <w:r w:rsidRPr="00D873CB">
              <w:rPr>
                <w:szCs w:val="22"/>
                <w:lang w:eastAsia="lt-LT"/>
              </w:rPr>
              <w:t>Tobulinu lyderystės kompetencijas ir praktiškai pritaikau progimnazijos veikloje.</w:t>
            </w:r>
          </w:p>
        </w:tc>
      </w:tr>
      <w:tr w:rsidR="00360201" w:rsidRPr="00D873CB" w14:paraId="0AB949E7" w14:textId="77777777" w:rsidTr="003065AA">
        <w:tc>
          <w:tcPr>
            <w:tcW w:w="5132" w:type="dxa"/>
            <w:tcBorders>
              <w:top w:val="single" w:sz="4" w:space="0" w:color="auto"/>
              <w:left w:val="single" w:sz="4" w:space="0" w:color="auto"/>
              <w:bottom w:val="single" w:sz="4" w:space="0" w:color="auto"/>
              <w:right w:val="single" w:sz="4" w:space="0" w:color="auto"/>
            </w:tcBorders>
            <w:hideMark/>
          </w:tcPr>
          <w:p w14:paraId="3B257A89" w14:textId="7FB5AFEE" w:rsidR="00360201" w:rsidRPr="00D873CB" w:rsidRDefault="00360201" w:rsidP="007D7C93">
            <w:pPr>
              <w:rPr>
                <w:sz w:val="22"/>
                <w:szCs w:val="22"/>
                <w:lang w:eastAsia="lt-LT"/>
              </w:rPr>
            </w:pPr>
            <w:r w:rsidRPr="00D873CB">
              <w:rPr>
                <w:sz w:val="22"/>
                <w:szCs w:val="22"/>
                <w:lang w:eastAsia="lt-LT"/>
              </w:rPr>
              <w:t xml:space="preserve">3.4. </w:t>
            </w:r>
            <w:r w:rsidR="002052A0">
              <w:rPr>
                <w:sz w:val="22"/>
                <w:szCs w:val="22"/>
                <w:lang w:eastAsia="lt-LT"/>
              </w:rPr>
              <w:t>Esu</w:t>
            </w:r>
            <w:r w:rsidRPr="00D873CB">
              <w:rPr>
                <w:sz w:val="22"/>
                <w:szCs w:val="22"/>
                <w:lang w:eastAsia="lt-LT"/>
              </w:rPr>
              <w:t xml:space="preserve"> </w:t>
            </w:r>
            <w:r w:rsidR="00717AEA">
              <w:rPr>
                <w:sz w:val="22"/>
                <w:szCs w:val="22"/>
                <w:lang w:eastAsia="lt-LT"/>
              </w:rPr>
              <w:t xml:space="preserve">NŠA </w:t>
            </w:r>
            <w:r w:rsidRPr="00D873CB">
              <w:rPr>
                <w:sz w:val="22"/>
                <w:szCs w:val="22"/>
                <w:lang w:eastAsia="lt-LT"/>
              </w:rPr>
              <w:t>pretendentų į švietimo įstaigų (išskyrus aukštąsias mokyklas) vadovus kompetencijų vertintoja.</w:t>
            </w:r>
          </w:p>
        </w:tc>
        <w:tc>
          <w:tcPr>
            <w:tcW w:w="4253" w:type="dxa"/>
            <w:tcBorders>
              <w:top w:val="single" w:sz="4" w:space="0" w:color="auto"/>
              <w:left w:val="single" w:sz="4" w:space="0" w:color="auto"/>
              <w:bottom w:val="single" w:sz="4" w:space="0" w:color="auto"/>
              <w:right w:val="single" w:sz="4" w:space="0" w:color="auto"/>
            </w:tcBorders>
          </w:tcPr>
          <w:p w14:paraId="27DAAA05" w14:textId="77777777" w:rsidR="00360201" w:rsidRPr="00D873CB" w:rsidRDefault="00360201" w:rsidP="007D7C93">
            <w:pPr>
              <w:rPr>
                <w:sz w:val="22"/>
                <w:szCs w:val="22"/>
                <w:lang w:eastAsia="lt-LT"/>
              </w:rPr>
            </w:pPr>
            <w:r w:rsidRPr="00D873CB">
              <w:rPr>
                <w:szCs w:val="22"/>
                <w:lang w:eastAsia="lt-LT"/>
              </w:rPr>
              <w:t>Tobulinu vadovavimo ugdymui, vadovavimo žmonėms, mokėjimo mokytis, strateginio mąstymo ir pokyčių valdymo, asmeninio veiksmingumo kompetencijas ir praktiškai pritaikau progimnazijos veikloje.</w:t>
            </w:r>
          </w:p>
        </w:tc>
      </w:tr>
      <w:tr w:rsidR="00360201" w:rsidRPr="00D873CB" w14:paraId="393905D4" w14:textId="77777777" w:rsidTr="003065AA">
        <w:tc>
          <w:tcPr>
            <w:tcW w:w="5132" w:type="dxa"/>
            <w:tcBorders>
              <w:top w:val="single" w:sz="4" w:space="0" w:color="auto"/>
              <w:left w:val="single" w:sz="4" w:space="0" w:color="auto"/>
              <w:bottom w:val="single" w:sz="4" w:space="0" w:color="auto"/>
              <w:right w:val="single" w:sz="4" w:space="0" w:color="auto"/>
            </w:tcBorders>
            <w:hideMark/>
          </w:tcPr>
          <w:p w14:paraId="0154CC5C" w14:textId="2B668DF4" w:rsidR="00360201" w:rsidRPr="00D873CB" w:rsidRDefault="00360201" w:rsidP="007D7C93">
            <w:pPr>
              <w:rPr>
                <w:sz w:val="22"/>
                <w:szCs w:val="22"/>
                <w:lang w:eastAsia="lt-LT"/>
              </w:rPr>
            </w:pPr>
            <w:r w:rsidRPr="00D873CB">
              <w:rPr>
                <w:sz w:val="22"/>
                <w:szCs w:val="22"/>
                <w:lang w:eastAsia="lt-LT"/>
              </w:rPr>
              <w:t xml:space="preserve">3.5. </w:t>
            </w:r>
            <w:r w:rsidR="00717AEA">
              <w:rPr>
                <w:szCs w:val="24"/>
                <w:lang w:eastAsia="lt-LT"/>
              </w:rPr>
              <w:t xml:space="preserve">Inicijavau bendradarbiavimo sutarties dėl mokslinio tyrimo vykdymo pasirašymą su VU ir </w:t>
            </w:r>
            <w:r w:rsidR="002052A0">
              <w:rPr>
                <w:szCs w:val="24"/>
                <w:lang w:eastAsia="lt-LT"/>
              </w:rPr>
              <w:t>projekto</w:t>
            </w:r>
            <w:r w:rsidR="00717AEA">
              <w:rPr>
                <w:szCs w:val="24"/>
                <w:lang w:eastAsia="lt-LT"/>
              </w:rPr>
              <w:t xml:space="preserve"> ,,Mokėjimo mokytis ugdymo tęstinumas ankstyvojoje vaikystėje (4-8 m.)“</w:t>
            </w:r>
            <w:r w:rsidR="002052A0">
              <w:rPr>
                <w:szCs w:val="24"/>
                <w:lang w:eastAsia="lt-LT"/>
              </w:rPr>
              <w:t xml:space="preserve"> vykdymo pradžią.</w:t>
            </w:r>
          </w:p>
        </w:tc>
        <w:tc>
          <w:tcPr>
            <w:tcW w:w="4253" w:type="dxa"/>
            <w:tcBorders>
              <w:top w:val="single" w:sz="4" w:space="0" w:color="auto"/>
              <w:left w:val="single" w:sz="4" w:space="0" w:color="auto"/>
              <w:bottom w:val="single" w:sz="4" w:space="0" w:color="auto"/>
              <w:right w:val="single" w:sz="4" w:space="0" w:color="auto"/>
            </w:tcBorders>
          </w:tcPr>
          <w:p w14:paraId="2D3083B2" w14:textId="6A3174A1" w:rsidR="00360201" w:rsidRPr="00D873CB" w:rsidRDefault="00CB6AF8" w:rsidP="007D7C93">
            <w:pPr>
              <w:rPr>
                <w:sz w:val="22"/>
                <w:szCs w:val="22"/>
                <w:lang w:eastAsia="lt-LT"/>
              </w:rPr>
            </w:pPr>
            <w:r>
              <w:rPr>
                <w:sz w:val="22"/>
                <w:szCs w:val="22"/>
                <w:lang w:eastAsia="lt-LT"/>
              </w:rPr>
              <w:t>Išanalizavus vaikų mokėjimo mokytis gebėjimų ugdymo tęstinumą skatinančius ir trikdančius veiksnius, gautus duomenis galima bus pritaikyti pereinant iš priešmokyklinio į pradinio ugdymo pakopą.</w:t>
            </w:r>
          </w:p>
        </w:tc>
      </w:tr>
    </w:tbl>
    <w:p w14:paraId="5BA163E7" w14:textId="77777777" w:rsidR="00360201" w:rsidRPr="00D873CB" w:rsidRDefault="00360201" w:rsidP="00360201">
      <w:pPr>
        <w:rPr>
          <w:sz w:val="20"/>
        </w:rPr>
      </w:pPr>
    </w:p>
    <w:p w14:paraId="7DAEA553" w14:textId="77777777" w:rsidR="00360201" w:rsidRDefault="00360201" w:rsidP="00360201">
      <w:pPr>
        <w:tabs>
          <w:tab w:val="left" w:pos="284"/>
        </w:tabs>
        <w:ind w:left="142"/>
        <w:rPr>
          <w:b/>
          <w:szCs w:val="24"/>
          <w:lang w:eastAsia="lt-LT"/>
        </w:rPr>
      </w:pPr>
      <w:r w:rsidRPr="00D873CB">
        <w:rPr>
          <w:b/>
          <w:szCs w:val="24"/>
          <w:lang w:eastAsia="lt-LT"/>
        </w:rPr>
        <w:lastRenderedPageBreak/>
        <w:t xml:space="preserve">4. Pakoreguotos praėjusių metų veiklos užduotys (jei tokių buvo) ir rezultatai </w:t>
      </w:r>
    </w:p>
    <w:p w14:paraId="7CEA5BB8" w14:textId="77777777" w:rsidR="00491E82" w:rsidRPr="00D873CB" w:rsidRDefault="00491E82" w:rsidP="00360201">
      <w:pPr>
        <w:tabs>
          <w:tab w:val="left" w:pos="284"/>
        </w:tabs>
        <w:ind w:left="142"/>
        <w:rPr>
          <w:b/>
          <w:szCs w:val="24"/>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360201" w:rsidRPr="00D873CB" w14:paraId="7502B234" w14:textId="77777777" w:rsidTr="007D7C93">
        <w:tc>
          <w:tcPr>
            <w:tcW w:w="2268" w:type="dxa"/>
            <w:tcBorders>
              <w:top w:val="single" w:sz="4" w:space="0" w:color="auto"/>
              <w:left w:val="single" w:sz="4" w:space="0" w:color="auto"/>
              <w:bottom w:val="single" w:sz="4" w:space="0" w:color="auto"/>
              <w:right w:val="single" w:sz="4" w:space="0" w:color="auto"/>
            </w:tcBorders>
            <w:vAlign w:val="center"/>
            <w:hideMark/>
          </w:tcPr>
          <w:p w14:paraId="30095598" w14:textId="77777777" w:rsidR="00360201" w:rsidRPr="00D873CB" w:rsidRDefault="00360201" w:rsidP="007D7C93">
            <w:pPr>
              <w:jc w:val="center"/>
              <w:rPr>
                <w:sz w:val="22"/>
                <w:szCs w:val="22"/>
                <w:lang w:eastAsia="lt-LT"/>
              </w:rPr>
            </w:pPr>
            <w:r w:rsidRPr="00D873CB">
              <w:rPr>
                <w:sz w:val="22"/>
                <w:szCs w:val="22"/>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125662F" w14:textId="77777777" w:rsidR="00360201" w:rsidRPr="00D873CB" w:rsidRDefault="00360201" w:rsidP="007D7C93">
            <w:pPr>
              <w:jc w:val="center"/>
              <w:rPr>
                <w:sz w:val="22"/>
                <w:szCs w:val="22"/>
                <w:lang w:eastAsia="lt-LT"/>
              </w:rPr>
            </w:pPr>
            <w:r w:rsidRPr="00D873CB">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42CDFB3B" w14:textId="77777777" w:rsidR="00360201" w:rsidRPr="00D873CB" w:rsidRDefault="00360201" w:rsidP="007D7C93">
            <w:pPr>
              <w:jc w:val="center"/>
              <w:rPr>
                <w:szCs w:val="24"/>
                <w:lang w:eastAsia="lt-LT"/>
              </w:rPr>
            </w:pPr>
            <w:r w:rsidRPr="00D873CB">
              <w:rPr>
                <w:sz w:val="22"/>
                <w:szCs w:val="22"/>
                <w:lang w:eastAsia="lt-LT"/>
              </w:rPr>
              <w:t>Rezultatų vertinimo rodikliai</w:t>
            </w:r>
            <w:r w:rsidRPr="00D873CB">
              <w:rPr>
                <w:szCs w:val="24"/>
                <w:lang w:eastAsia="lt-LT"/>
              </w:rPr>
              <w:t xml:space="preserve"> </w:t>
            </w:r>
            <w:r w:rsidRPr="00D873CB">
              <w:rPr>
                <w:sz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32BDE79" w14:textId="77777777" w:rsidR="00360201" w:rsidRPr="00D873CB" w:rsidRDefault="00360201" w:rsidP="007D7C93">
            <w:pPr>
              <w:jc w:val="center"/>
              <w:rPr>
                <w:sz w:val="22"/>
                <w:szCs w:val="22"/>
                <w:lang w:eastAsia="lt-LT"/>
              </w:rPr>
            </w:pPr>
            <w:r w:rsidRPr="00D873CB">
              <w:rPr>
                <w:sz w:val="22"/>
                <w:szCs w:val="22"/>
                <w:lang w:eastAsia="lt-LT"/>
              </w:rPr>
              <w:t>Pasiekti rezultatai ir jų rodikliai</w:t>
            </w:r>
          </w:p>
        </w:tc>
      </w:tr>
      <w:tr w:rsidR="00360201" w:rsidRPr="00D873CB" w14:paraId="644ECA50" w14:textId="77777777" w:rsidTr="007D7C93">
        <w:tc>
          <w:tcPr>
            <w:tcW w:w="2268" w:type="dxa"/>
            <w:tcBorders>
              <w:top w:val="single" w:sz="4" w:space="0" w:color="auto"/>
              <w:left w:val="single" w:sz="4" w:space="0" w:color="auto"/>
              <w:bottom w:val="single" w:sz="4" w:space="0" w:color="auto"/>
              <w:right w:val="single" w:sz="4" w:space="0" w:color="auto"/>
            </w:tcBorders>
            <w:vAlign w:val="center"/>
            <w:hideMark/>
          </w:tcPr>
          <w:p w14:paraId="037B649D" w14:textId="77777777" w:rsidR="00360201" w:rsidRPr="00D873CB" w:rsidRDefault="00360201" w:rsidP="007D7C93">
            <w:pPr>
              <w:rPr>
                <w:szCs w:val="24"/>
                <w:lang w:eastAsia="lt-LT"/>
              </w:rPr>
            </w:pPr>
            <w:r w:rsidRPr="00D873CB">
              <w:rPr>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14:paraId="2FCF87EB" w14:textId="77777777" w:rsidR="00360201" w:rsidRPr="00D873CB" w:rsidRDefault="00360201" w:rsidP="007D7C93">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479E14A4" w14:textId="77777777" w:rsidR="00360201" w:rsidRPr="00D873CB" w:rsidRDefault="00360201" w:rsidP="007D7C93">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168AC25B" w14:textId="77777777" w:rsidR="00360201" w:rsidRPr="00D873CB" w:rsidRDefault="00360201" w:rsidP="007D7C93">
            <w:pPr>
              <w:rPr>
                <w:szCs w:val="24"/>
                <w:lang w:eastAsia="lt-LT"/>
              </w:rPr>
            </w:pPr>
          </w:p>
        </w:tc>
      </w:tr>
      <w:tr w:rsidR="00360201" w:rsidRPr="00D873CB" w14:paraId="286DEE9B" w14:textId="77777777" w:rsidTr="007D7C93">
        <w:tc>
          <w:tcPr>
            <w:tcW w:w="2268" w:type="dxa"/>
            <w:tcBorders>
              <w:top w:val="single" w:sz="4" w:space="0" w:color="auto"/>
              <w:left w:val="single" w:sz="4" w:space="0" w:color="auto"/>
              <w:bottom w:val="single" w:sz="4" w:space="0" w:color="auto"/>
              <w:right w:val="single" w:sz="4" w:space="0" w:color="auto"/>
            </w:tcBorders>
            <w:vAlign w:val="center"/>
            <w:hideMark/>
          </w:tcPr>
          <w:p w14:paraId="3DB4542D" w14:textId="77777777" w:rsidR="00360201" w:rsidRPr="00D873CB" w:rsidRDefault="00360201" w:rsidP="007D7C93">
            <w:pPr>
              <w:rPr>
                <w:szCs w:val="24"/>
                <w:lang w:eastAsia="lt-LT"/>
              </w:rPr>
            </w:pPr>
            <w:r w:rsidRPr="00D873CB">
              <w:rPr>
                <w:szCs w:val="24"/>
                <w:lang w:eastAsia="lt-LT"/>
              </w:rPr>
              <w:t>4.2.</w:t>
            </w:r>
          </w:p>
        </w:tc>
        <w:tc>
          <w:tcPr>
            <w:tcW w:w="2127" w:type="dxa"/>
            <w:tcBorders>
              <w:top w:val="single" w:sz="4" w:space="0" w:color="auto"/>
              <w:left w:val="single" w:sz="4" w:space="0" w:color="auto"/>
              <w:bottom w:val="single" w:sz="4" w:space="0" w:color="auto"/>
              <w:right w:val="single" w:sz="4" w:space="0" w:color="auto"/>
            </w:tcBorders>
            <w:vAlign w:val="center"/>
          </w:tcPr>
          <w:p w14:paraId="4A0E1884" w14:textId="77777777" w:rsidR="00360201" w:rsidRPr="00D873CB" w:rsidRDefault="00360201" w:rsidP="007D7C93">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19CF5573" w14:textId="77777777" w:rsidR="00360201" w:rsidRPr="00D873CB" w:rsidRDefault="00360201" w:rsidP="007D7C93">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420DD9EB" w14:textId="77777777" w:rsidR="00360201" w:rsidRPr="00D873CB" w:rsidRDefault="00360201" w:rsidP="007D7C93">
            <w:pPr>
              <w:rPr>
                <w:szCs w:val="24"/>
                <w:lang w:eastAsia="lt-LT"/>
              </w:rPr>
            </w:pPr>
          </w:p>
        </w:tc>
      </w:tr>
      <w:tr w:rsidR="00360201" w:rsidRPr="00D873CB" w14:paraId="5B9B0284" w14:textId="77777777" w:rsidTr="007D7C93">
        <w:tc>
          <w:tcPr>
            <w:tcW w:w="2268" w:type="dxa"/>
            <w:tcBorders>
              <w:top w:val="single" w:sz="4" w:space="0" w:color="auto"/>
              <w:left w:val="single" w:sz="4" w:space="0" w:color="auto"/>
              <w:bottom w:val="single" w:sz="4" w:space="0" w:color="auto"/>
              <w:right w:val="single" w:sz="4" w:space="0" w:color="auto"/>
            </w:tcBorders>
            <w:vAlign w:val="center"/>
            <w:hideMark/>
          </w:tcPr>
          <w:p w14:paraId="1C6768CF" w14:textId="77777777" w:rsidR="00360201" w:rsidRPr="00D873CB" w:rsidRDefault="00360201" w:rsidP="007D7C93">
            <w:pPr>
              <w:rPr>
                <w:szCs w:val="24"/>
                <w:lang w:eastAsia="lt-LT"/>
              </w:rPr>
            </w:pPr>
            <w:r w:rsidRPr="00D873CB">
              <w:rPr>
                <w:szCs w:val="24"/>
                <w:lang w:eastAsia="lt-LT"/>
              </w:rPr>
              <w:t>4.3.</w:t>
            </w:r>
          </w:p>
        </w:tc>
        <w:tc>
          <w:tcPr>
            <w:tcW w:w="2127" w:type="dxa"/>
            <w:tcBorders>
              <w:top w:val="single" w:sz="4" w:space="0" w:color="auto"/>
              <w:left w:val="single" w:sz="4" w:space="0" w:color="auto"/>
              <w:bottom w:val="single" w:sz="4" w:space="0" w:color="auto"/>
              <w:right w:val="single" w:sz="4" w:space="0" w:color="auto"/>
            </w:tcBorders>
            <w:vAlign w:val="center"/>
          </w:tcPr>
          <w:p w14:paraId="462C7F07" w14:textId="77777777" w:rsidR="00360201" w:rsidRPr="00D873CB" w:rsidRDefault="00360201" w:rsidP="007D7C93">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3412015E" w14:textId="77777777" w:rsidR="00360201" w:rsidRPr="00D873CB" w:rsidRDefault="00360201" w:rsidP="007D7C93">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31CB341D" w14:textId="77777777" w:rsidR="00360201" w:rsidRPr="00D873CB" w:rsidRDefault="00360201" w:rsidP="007D7C93">
            <w:pPr>
              <w:rPr>
                <w:szCs w:val="24"/>
                <w:lang w:eastAsia="lt-LT"/>
              </w:rPr>
            </w:pPr>
          </w:p>
        </w:tc>
      </w:tr>
      <w:tr w:rsidR="00360201" w:rsidRPr="00D873CB" w14:paraId="33C2E9AD" w14:textId="77777777" w:rsidTr="007D7C93">
        <w:tc>
          <w:tcPr>
            <w:tcW w:w="2268" w:type="dxa"/>
            <w:tcBorders>
              <w:top w:val="single" w:sz="4" w:space="0" w:color="auto"/>
              <w:left w:val="single" w:sz="4" w:space="0" w:color="auto"/>
              <w:bottom w:val="single" w:sz="4" w:space="0" w:color="auto"/>
              <w:right w:val="single" w:sz="4" w:space="0" w:color="auto"/>
            </w:tcBorders>
            <w:vAlign w:val="center"/>
            <w:hideMark/>
          </w:tcPr>
          <w:p w14:paraId="64BC74D1" w14:textId="77777777" w:rsidR="00360201" w:rsidRPr="00D873CB" w:rsidRDefault="00360201" w:rsidP="007D7C93">
            <w:pPr>
              <w:rPr>
                <w:szCs w:val="24"/>
                <w:lang w:eastAsia="lt-LT"/>
              </w:rPr>
            </w:pPr>
            <w:r w:rsidRPr="00D873CB">
              <w:rPr>
                <w:szCs w:val="24"/>
                <w:lang w:eastAsia="lt-LT"/>
              </w:rPr>
              <w:t>4.4.</w:t>
            </w:r>
          </w:p>
        </w:tc>
        <w:tc>
          <w:tcPr>
            <w:tcW w:w="2127" w:type="dxa"/>
            <w:tcBorders>
              <w:top w:val="single" w:sz="4" w:space="0" w:color="auto"/>
              <w:left w:val="single" w:sz="4" w:space="0" w:color="auto"/>
              <w:bottom w:val="single" w:sz="4" w:space="0" w:color="auto"/>
              <w:right w:val="single" w:sz="4" w:space="0" w:color="auto"/>
            </w:tcBorders>
            <w:vAlign w:val="center"/>
          </w:tcPr>
          <w:p w14:paraId="2CDA6139" w14:textId="77777777" w:rsidR="00360201" w:rsidRPr="00D873CB" w:rsidRDefault="00360201" w:rsidP="007D7C93">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0D0A5BE" w14:textId="77777777" w:rsidR="00360201" w:rsidRPr="00D873CB" w:rsidRDefault="00360201" w:rsidP="007D7C93">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6F734249" w14:textId="77777777" w:rsidR="00360201" w:rsidRPr="00D873CB" w:rsidRDefault="00360201" w:rsidP="007D7C93">
            <w:pPr>
              <w:rPr>
                <w:szCs w:val="24"/>
                <w:lang w:eastAsia="lt-LT"/>
              </w:rPr>
            </w:pPr>
          </w:p>
        </w:tc>
      </w:tr>
      <w:tr w:rsidR="00360201" w:rsidRPr="00D873CB" w14:paraId="00F64CF6" w14:textId="77777777" w:rsidTr="007D7C93">
        <w:tc>
          <w:tcPr>
            <w:tcW w:w="2268" w:type="dxa"/>
            <w:tcBorders>
              <w:top w:val="single" w:sz="4" w:space="0" w:color="auto"/>
              <w:left w:val="single" w:sz="4" w:space="0" w:color="auto"/>
              <w:bottom w:val="single" w:sz="4" w:space="0" w:color="auto"/>
              <w:right w:val="single" w:sz="4" w:space="0" w:color="auto"/>
            </w:tcBorders>
            <w:vAlign w:val="center"/>
            <w:hideMark/>
          </w:tcPr>
          <w:p w14:paraId="578B4EC3" w14:textId="77777777" w:rsidR="00360201" w:rsidRPr="00D873CB" w:rsidRDefault="00360201" w:rsidP="007D7C93">
            <w:pPr>
              <w:rPr>
                <w:szCs w:val="24"/>
                <w:lang w:eastAsia="lt-LT"/>
              </w:rPr>
            </w:pPr>
            <w:r w:rsidRPr="00D873CB">
              <w:rPr>
                <w:szCs w:val="24"/>
                <w:lang w:eastAsia="lt-LT"/>
              </w:rPr>
              <w:t>4.5.</w:t>
            </w:r>
          </w:p>
        </w:tc>
        <w:tc>
          <w:tcPr>
            <w:tcW w:w="2127" w:type="dxa"/>
            <w:tcBorders>
              <w:top w:val="single" w:sz="4" w:space="0" w:color="auto"/>
              <w:left w:val="single" w:sz="4" w:space="0" w:color="auto"/>
              <w:bottom w:val="single" w:sz="4" w:space="0" w:color="auto"/>
              <w:right w:val="single" w:sz="4" w:space="0" w:color="auto"/>
            </w:tcBorders>
            <w:vAlign w:val="center"/>
          </w:tcPr>
          <w:p w14:paraId="16598288" w14:textId="77777777" w:rsidR="00360201" w:rsidRPr="00D873CB" w:rsidRDefault="00360201" w:rsidP="007D7C93">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02F16045" w14:textId="77777777" w:rsidR="00360201" w:rsidRPr="00D873CB" w:rsidRDefault="00360201" w:rsidP="007D7C93">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0106E7C6" w14:textId="77777777" w:rsidR="00360201" w:rsidRPr="00D873CB" w:rsidRDefault="00360201" w:rsidP="007D7C93">
            <w:pPr>
              <w:rPr>
                <w:szCs w:val="24"/>
                <w:lang w:eastAsia="lt-LT"/>
              </w:rPr>
            </w:pPr>
          </w:p>
        </w:tc>
      </w:tr>
    </w:tbl>
    <w:p w14:paraId="03F31C0F" w14:textId="77777777" w:rsidR="00360201" w:rsidRPr="00D873CB" w:rsidRDefault="00360201" w:rsidP="00360201">
      <w:pPr>
        <w:jc w:val="center"/>
        <w:rPr>
          <w:sz w:val="22"/>
          <w:szCs w:val="22"/>
          <w:lang w:eastAsia="lt-LT"/>
        </w:rPr>
      </w:pPr>
    </w:p>
    <w:p w14:paraId="20880FA0" w14:textId="77777777" w:rsidR="00360201" w:rsidRPr="00D873CB" w:rsidRDefault="00360201" w:rsidP="00360201">
      <w:pPr>
        <w:jc w:val="center"/>
        <w:rPr>
          <w:b/>
        </w:rPr>
      </w:pPr>
      <w:r w:rsidRPr="00D873CB">
        <w:rPr>
          <w:b/>
        </w:rPr>
        <w:t>III SKYRIUS</w:t>
      </w:r>
    </w:p>
    <w:p w14:paraId="1ECC1E30" w14:textId="77777777" w:rsidR="00360201" w:rsidRPr="00D873CB" w:rsidRDefault="00360201" w:rsidP="00360201">
      <w:pPr>
        <w:jc w:val="center"/>
        <w:rPr>
          <w:b/>
        </w:rPr>
      </w:pPr>
      <w:r w:rsidRPr="00D873CB">
        <w:rPr>
          <w:b/>
        </w:rPr>
        <w:t>GEBĖJIMŲ ATLIKTI PAREIGYBĖS APRAŠYME NUSTATYTAS FUNKCIJAS VERTINIMAS</w:t>
      </w:r>
    </w:p>
    <w:p w14:paraId="17AED1CF" w14:textId="77777777" w:rsidR="00360201" w:rsidRPr="00D873CB" w:rsidRDefault="00360201" w:rsidP="00360201">
      <w:pPr>
        <w:jc w:val="center"/>
        <w:rPr>
          <w:sz w:val="22"/>
          <w:szCs w:val="22"/>
        </w:rPr>
      </w:pPr>
    </w:p>
    <w:p w14:paraId="28B3B8C9" w14:textId="77777777" w:rsidR="00360201" w:rsidRDefault="00360201" w:rsidP="00360201">
      <w:pPr>
        <w:rPr>
          <w:b/>
        </w:rPr>
      </w:pPr>
      <w:r w:rsidRPr="00D873CB">
        <w:rPr>
          <w:b/>
        </w:rPr>
        <w:t>5. Gebėjimų atlikti pareigybės aprašyme nustatytas funkcijas vertinimas</w:t>
      </w:r>
    </w:p>
    <w:p w14:paraId="7BCEA3B0" w14:textId="77777777" w:rsidR="00491E82" w:rsidRPr="00D873CB" w:rsidRDefault="00491E82" w:rsidP="00360201">
      <w:pPr>
        <w:rPr>
          <w:b/>
        </w:rPr>
      </w:pPr>
    </w:p>
    <w:p w14:paraId="11C4AE8B" w14:textId="77777777" w:rsidR="00360201" w:rsidRPr="00D873CB" w:rsidRDefault="00360201" w:rsidP="00360201">
      <w:pPr>
        <w:tabs>
          <w:tab w:val="left" w:pos="284"/>
        </w:tabs>
        <w:jc w:val="both"/>
        <w:rPr>
          <w:sz w:val="20"/>
          <w:lang w:eastAsia="lt-LT"/>
        </w:rPr>
      </w:pPr>
      <w:r w:rsidRPr="00D873CB">
        <w:rPr>
          <w:sz w:val="20"/>
          <w:lang w:eastAsia="lt-LT"/>
        </w:rPr>
        <w:t>(pildoma, aptariant ataskaitą)</w:t>
      </w: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360201" w:rsidRPr="00D873CB" w14:paraId="73CFB139" w14:textId="77777777" w:rsidTr="007D7C93">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68D4D3" w14:textId="77777777" w:rsidR="00360201" w:rsidRPr="00D873CB" w:rsidRDefault="00360201" w:rsidP="007D7C93">
            <w:pPr>
              <w:jc w:val="center"/>
              <w:rPr>
                <w:sz w:val="22"/>
                <w:szCs w:val="22"/>
              </w:rPr>
            </w:pPr>
            <w:r w:rsidRPr="00D873CB">
              <w:rPr>
                <w:sz w:val="22"/>
                <w:szCs w:val="22"/>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B983AF" w14:textId="77777777" w:rsidR="00360201" w:rsidRPr="00D873CB" w:rsidRDefault="00360201" w:rsidP="007D7C93">
            <w:pPr>
              <w:jc w:val="center"/>
              <w:rPr>
                <w:sz w:val="22"/>
                <w:szCs w:val="22"/>
              </w:rPr>
            </w:pPr>
            <w:r w:rsidRPr="00D873CB">
              <w:rPr>
                <w:sz w:val="22"/>
                <w:szCs w:val="22"/>
              </w:rPr>
              <w:t>Pažymimas atitinkamas langelis:</w:t>
            </w:r>
          </w:p>
          <w:p w14:paraId="00FDB309" w14:textId="77777777" w:rsidR="00360201" w:rsidRPr="00D873CB" w:rsidRDefault="00360201" w:rsidP="007D7C93">
            <w:pPr>
              <w:jc w:val="center"/>
              <w:rPr>
                <w:sz w:val="22"/>
                <w:szCs w:val="22"/>
              </w:rPr>
            </w:pPr>
            <w:r w:rsidRPr="00D873CB">
              <w:rPr>
                <w:sz w:val="22"/>
                <w:szCs w:val="22"/>
              </w:rPr>
              <w:t>1 – silpnai;</w:t>
            </w:r>
          </w:p>
          <w:p w14:paraId="1FCA0776" w14:textId="77777777" w:rsidR="00360201" w:rsidRPr="00D873CB" w:rsidRDefault="00360201" w:rsidP="007D7C93">
            <w:pPr>
              <w:jc w:val="center"/>
              <w:rPr>
                <w:sz w:val="22"/>
                <w:szCs w:val="22"/>
              </w:rPr>
            </w:pPr>
            <w:r w:rsidRPr="00D873CB">
              <w:rPr>
                <w:sz w:val="22"/>
                <w:szCs w:val="22"/>
              </w:rPr>
              <w:t>2 – pakankamai;</w:t>
            </w:r>
          </w:p>
          <w:p w14:paraId="248CED45" w14:textId="77777777" w:rsidR="00360201" w:rsidRPr="00D873CB" w:rsidRDefault="00360201" w:rsidP="007D7C93">
            <w:pPr>
              <w:jc w:val="center"/>
              <w:rPr>
                <w:sz w:val="22"/>
                <w:szCs w:val="22"/>
              </w:rPr>
            </w:pPr>
            <w:r w:rsidRPr="00D873CB">
              <w:rPr>
                <w:sz w:val="22"/>
                <w:szCs w:val="22"/>
              </w:rPr>
              <w:t>3 – efektyviai;</w:t>
            </w:r>
          </w:p>
          <w:p w14:paraId="4D774645" w14:textId="77777777" w:rsidR="00360201" w:rsidRPr="00D873CB" w:rsidRDefault="00360201" w:rsidP="007D7C93">
            <w:pPr>
              <w:jc w:val="center"/>
              <w:rPr>
                <w:sz w:val="22"/>
                <w:szCs w:val="22"/>
              </w:rPr>
            </w:pPr>
            <w:r w:rsidRPr="00D873CB">
              <w:rPr>
                <w:sz w:val="22"/>
                <w:szCs w:val="22"/>
              </w:rPr>
              <w:t>4 – puikiai</w:t>
            </w:r>
          </w:p>
        </w:tc>
      </w:tr>
      <w:tr w:rsidR="00360201" w:rsidRPr="00D873CB" w14:paraId="55D7FAC4" w14:textId="77777777" w:rsidTr="007D7C93">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CECC4D" w14:textId="77777777" w:rsidR="00360201" w:rsidRPr="00D873CB" w:rsidRDefault="00360201" w:rsidP="007D7C93">
            <w:pPr>
              <w:jc w:val="both"/>
              <w:rPr>
                <w:sz w:val="22"/>
                <w:szCs w:val="22"/>
              </w:rPr>
            </w:pPr>
            <w:r w:rsidRPr="00D873CB">
              <w:rPr>
                <w:sz w:val="22"/>
                <w:szCs w:val="22"/>
              </w:rPr>
              <w:t>5.1. Informacijos ir situacijos valdymas atliekant funkcijas</w:t>
            </w:r>
            <w:r w:rsidRPr="00D873CB">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804B5C" w14:textId="77777777" w:rsidR="00360201" w:rsidRPr="00D873CB" w:rsidRDefault="00360201" w:rsidP="007D7C93">
            <w:pPr>
              <w:rPr>
                <w:sz w:val="22"/>
                <w:szCs w:val="22"/>
              </w:rPr>
            </w:pPr>
            <w:r w:rsidRPr="00D873CB">
              <w:rPr>
                <w:sz w:val="22"/>
                <w:szCs w:val="22"/>
              </w:rPr>
              <w:t>1□      2□       3□       4□</w:t>
            </w:r>
          </w:p>
        </w:tc>
      </w:tr>
      <w:tr w:rsidR="00360201" w:rsidRPr="00D873CB" w14:paraId="3093D78A" w14:textId="77777777" w:rsidTr="007D7C93">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BC02CC" w14:textId="77777777" w:rsidR="00360201" w:rsidRPr="00D873CB" w:rsidRDefault="00360201" w:rsidP="007D7C93">
            <w:pPr>
              <w:jc w:val="both"/>
              <w:rPr>
                <w:sz w:val="22"/>
                <w:szCs w:val="22"/>
              </w:rPr>
            </w:pPr>
            <w:r w:rsidRPr="00D873CB">
              <w:rPr>
                <w:sz w:val="22"/>
                <w:szCs w:val="22"/>
              </w:rPr>
              <w:t>5.2. Išteklių (žmogiškųjų, laiko ir materialinių) paskirstymas</w:t>
            </w:r>
            <w:r w:rsidRPr="00D873CB">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C444E5" w14:textId="77777777" w:rsidR="00360201" w:rsidRPr="00D873CB" w:rsidRDefault="00360201" w:rsidP="007D7C93">
            <w:pPr>
              <w:tabs>
                <w:tab w:val="left" w:pos="690"/>
              </w:tabs>
              <w:ind w:hanging="19"/>
              <w:rPr>
                <w:sz w:val="22"/>
                <w:szCs w:val="22"/>
              </w:rPr>
            </w:pPr>
            <w:r w:rsidRPr="00D873CB">
              <w:rPr>
                <w:sz w:val="22"/>
                <w:szCs w:val="22"/>
              </w:rPr>
              <w:t>1□      2□       3□       4□</w:t>
            </w:r>
          </w:p>
        </w:tc>
      </w:tr>
      <w:tr w:rsidR="00360201" w:rsidRPr="00D873CB" w14:paraId="3917827B" w14:textId="77777777" w:rsidTr="007D7C93">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C09483" w14:textId="77777777" w:rsidR="00360201" w:rsidRPr="00D873CB" w:rsidRDefault="00360201" w:rsidP="007D7C93">
            <w:pPr>
              <w:jc w:val="both"/>
              <w:rPr>
                <w:sz w:val="22"/>
                <w:szCs w:val="22"/>
              </w:rPr>
            </w:pPr>
            <w:r w:rsidRPr="00D873CB">
              <w:rPr>
                <w:sz w:val="22"/>
                <w:szCs w:val="22"/>
              </w:rPr>
              <w:t>5.3. Lyderystės ir vadovavimo efektyvumas</w:t>
            </w:r>
            <w:r w:rsidRPr="00D873CB">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0E3517" w14:textId="77777777" w:rsidR="00360201" w:rsidRPr="00D873CB" w:rsidRDefault="00360201" w:rsidP="007D7C93">
            <w:pPr>
              <w:rPr>
                <w:sz w:val="22"/>
                <w:szCs w:val="22"/>
              </w:rPr>
            </w:pPr>
            <w:r w:rsidRPr="00D873CB">
              <w:rPr>
                <w:sz w:val="22"/>
                <w:szCs w:val="22"/>
              </w:rPr>
              <w:t>1□      2□       3□       4□</w:t>
            </w:r>
          </w:p>
        </w:tc>
      </w:tr>
      <w:tr w:rsidR="00360201" w:rsidRPr="00D873CB" w14:paraId="3A874095" w14:textId="77777777" w:rsidTr="007D7C93">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F57B54" w14:textId="77777777" w:rsidR="00360201" w:rsidRPr="00D873CB" w:rsidRDefault="00360201" w:rsidP="007D7C93">
            <w:pPr>
              <w:jc w:val="both"/>
              <w:rPr>
                <w:sz w:val="22"/>
                <w:szCs w:val="22"/>
              </w:rPr>
            </w:pPr>
            <w:r w:rsidRPr="00D873CB">
              <w:rPr>
                <w:sz w:val="22"/>
                <w:szCs w:val="22"/>
              </w:rPr>
              <w:t>5.4. Žinių,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892CC4" w14:textId="77777777" w:rsidR="00360201" w:rsidRPr="00D873CB" w:rsidRDefault="00360201" w:rsidP="007D7C93">
            <w:pPr>
              <w:rPr>
                <w:sz w:val="22"/>
                <w:szCs w:val="22"/>
              </w:rPr>
            </w:pPr>
            <w:r w:rsidRPr="00D873CB">
              <w:rPr>
                <w:sz w:val="22"/>
                <w:szCs w:val="22"/>
              </w:rPr>
              <w:t>1□      2□       3□       4□</w:t>
            </w:r>
          </w:p>
        </w:tc>
      </w:tr>
      <w:tr w:rsidR="00360201" w:rsidRPr="00D873CB" w14:paraId="543B1C1D" w14:textId="77777777" w:rsidTr="007D7C93">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C564C0" w14:textId="77777777" w:rsidR="00360201" w:rsidRPr="00D873CB" w:rsidRDefault="00360201" w:rsidP="007D7C93">
            <w:pPr>
              <w:rPr>
                <w:sz w:val="22"/>
                <w:szCs w:val="22"/>
              </w:rPr>
            </w:pPr>
            <w:r w:rsidRPr="00D873CB">
              <w:rPr>
                <w:sz w:val="22"/>
                <w:szCs w:val="22"/>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B704AC" w14:textId="77777777" w:rsidR="00360201" w:rsidRPr="00D873CB" w:rsidRDefault="00360201" w:rsidP="007D7C93">
            <w:pPr>
              <w:rPr>
                <w:sz w:val="22"/>
                <w:szCs w:val="22"/>
              </w:rPr>
            </w:pPr>
            <w:r w:rsidRPr="00D873CB">
              <w:rPr>
                <w:sz w:val="22"/>
                <w:szCs w:val="22"/>
              </w:rPr>
              <w:t>1□      2□       3□       4□</w:t>
            </w:r>
          </w:p>
        </w:tc>
      </w:tr>
    </w:tbl>
    <w:p w14:paraId="7AB2785F" w14:textId="77777777" w:rsidR="00360201" w:rsidRPr="00D873CB" w:rsidRDefault="00360201" w:rsidP="00360201">
      <w:pPr>
        <w:jc w:val="center"/>
        <w:rPr>
          <w:sz w:val="22"/>
          <w:szCs w:val="22"/>
          <w:lang w:eastAsia="lt-LT"/>
        </w:rPr>
      </w:pPr>
    </w:p>
    <w:p w14:paraId="2BC0CDAC" w14:textId="77777777" w:rsidR="00360201" w:rsidRPr="00D873CB" w:rsidRDefault="00360201" w:rsidP="00360201">
      <w:pPr>
        <w:jc w:val="center"/>
        <w:rPr>
          <w:b/>
          <w:szCs w:val="24"/>
          <w:lang w:eastAsia="lt-LT"/>
        </w:rPr>
      </w:pPr>
      <w:r w:rsidRPr="00D873CB">
        <w:rPr>
          <w:b/>
          <w:szCs w:val="24"/>
          <w:lang w:eastAsia="lt-LT"/>
        </w:rPr>
        <w:t>IV SKYRIUS</w:t>
      </w:r>
    </w:p>
    <w:p w14:paraId="1E9F0E63" w14:textId="77777777" w:rsidR="00360201" w:rsidRPr="00D873CB" w:rsidRDefault="00360201" w:rsidP="00360201">
      <w:pPr>
        <w:jc w:val="center"/>
        <w:rPr>
          <w:b/>
          <w:szCs w:val="24"/>
          <w:lang w:eastAsia="lt-LT"/>
        </w:rPr>
      </w:pPr>
      <w:r w:rsidRPr="00D873CB">
        <w:rPr>
          <w:b/>
          <w:szCs w:val="24"/>
          <w:lang w:eastAsia="lt-LT"/>
        </w:rPr>
        <w:t>PASIEKTŲ REZULTATŲ VYKDANT UŽDUOTIS ĮSIVERTINIMAS IR KOMPETENCIJŲ TOBULINIMAS</w:t>
      </w:r>
    </w:p>
    <w:p w14:paraId="56F7A9B4" w14:textId="77777777" w:rsidR="00360201" w:rsidRPr="00D873CB" w:rsidRDefault="00360201" w:rsidP="00360201">
      <w:pPr>
        <w:jc w:val="center"/>
        <w:rPr>
          <w:b/>
          <w:sz w:val="22"/>
          <w:szCs w:val="22"/>
          <w:lang w:eastAsia="lt-LT"/>
        </w:rPr>
      </w:pPr>
    </w:p>
    <w:p w14:paraId="76365201" w14:textId="77777777" w:rsidR="00360201" w:rsidRDefault="00360201" w:rsidP="00360201">
      <w:pPr>
        <w:ind w:left="360" w:hanging="360"/>
        <w:rPr>
          <w:b/>
          <w:szCs w:val="24"/>
          <w:lang w:eastAsia="lt-LT"/>
        </w:rPr>
      </w:pPr>
      <w:r w:rsidRPr="00D873CB">
        <w:rPr>
          <w:b/>
          <w:szCs w:val="24"/>
          <w:lang w:eastAsia="lt-LT"/>
        </w:rPr>
        <w:t>6.</w:t>
      </w:r>
      <w:r w:rsidRPr="00D873CB">
        <w:rPr>
          <w:b/>
          <w:szCs w:val="24"/>
          <w:lang w:eastAsia="lt-LT"/>
        </w:rPr>
        <w:tab/>
        <w:t>Pasiektų rezultatų vykdant užduotis įsivertinimas</w:t>
      </w:r>
    </w:p>
    <w:p w14:paraId="30B3B7B9" w14:textId="77777777" w:rsidR="00491E82" w:rsidRPr="00D873CB" w:rsidRDefault="00491E82" w:rsidP="00360201">
      <w:pPr>
        <w:ind w:left="360" w:hanging="360"/>
        <w:rPr>
          <w:b/>
          <w:szCs w:val="24"/>
          <w:lang w:eastAsia="lt-LT"/>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tblGrid>
      <w:tr w:rsidR="00360201" w:rsidRPr="00D873CB" w14:paraId="0C5CF240" w14:textId="77777777" w:rsidTr="007D7C9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1CF4D49F" w14:textId="77777777" w:rsidR="00360201" w:rsidRPr="00D873CB" w:rsidRDefault="00360201" w:rsidP="007D7C93">
            <w:pPr>
              <w:jc w:val="center"/>
              <w:rPr>
                <w:sz w:val="22"/>
                <w:szCs w:val="22"/>
                <w:lang w:eastAsia="lt-LT"/>
              </w:rPr>
            </w:pPr>
            <w:r w:rsidRPr="00D873CB">
              <w:rPr>
                <w:sz w:val="22"/>
                <w:szCs w:val="22"/>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8D8CBC" w14:textId="77777777" w:rsidR="00360201" w:rsidRPr="00D873CB" w:rsidRDefault="00360201" w:rsidP="007D7C93">
            <w:pPr>
              <w:jc w:val="center"/>
              <w:rPr>
                <w:sz w:val="22"/>
                <w:szCs w:val="22"/>
                <w:lang w:eastAsia="lt-LT"/>
              </w:rPr>
            </w:pPr>
            <w:r w:rsidRPr="00D873CB">
              <w:rPr>
                <w:sz w:val="22"/>
                <w:szCs w:val="22"/>
                <w:lang w:eastAsia="lt-LT"/>
              </w:rPr>
              <w:t>Pažymimas atitinkamas langelis</w:t>
            </w:r>
          </w:p>
        </w:tc>
      </w:tr>
      <w:tr w:rsidR="00360201" w:rsidRPr="00D873CB" w14:paraId="4D262DA9" w14:textId="77777777" w:rsidTr="007D7C9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64C62EBB" w14:textId="77777777" w:rsidR="00360201" w:rsidRPr="00D873CB" w:rsidRDefault="00360201" w:rsidP="007D7C93">
            <w:pPr>
              <w:rPr>
                <w:sz w:val="22"/>
                <w:szCs w:val="22"/>
                <w:lang w:eastAsia="lt-LT"/>
              </w:rPr>
            </w:pPr>
            <w:r w:rsidRPr="00D873CB">
              <w:rPr>
                <w:sz w:val="22"/>
                <w:szCs w:val="22"/>
                <w:lang w:eastAsia="lt-LT"/>
              </w:rPr>
              <w:t>6.1. Visos užduotys įvykdytos ir viršijo bent pusę vertinimo rodiklių</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FB9F97" w14:textId="77777777" w:rsidR="00360201" w:rsidRPr="00D873CB" w:rsidRDefault="00360201" w:rsidP="007D7C93">
            <w:pPr>
              <w:ind w:right="340"/>
              <w:jc w:val="center"/>
              <w:rPr>
                <w:sz w:val="22"/>
                <w:szCs w:val="22"/>
                <w:lang w:eastAsia="lt-LT"/>
              </w:rPr>
            </w:pPr>
            <w:r w:rsidRPr="00D873CB">
              <w:rPr>
                <w:sz w:val="22"/>
                <w:szCs w:val="22"/>
                <w:lang w:eastAsia="lt-LT"/>
              </w:rPr>
              <w:t xml:space="preserve">Viršijantis lūkesčius </w:t>
            </w:r>
            <w:r w:rsidRPr="00D873CB">
              <w:rPr>
                <w:rFonts w:ascii="Segoe UI Symbol" w:hAnsi="Segoe UI Symbol" w:cs="Segoe UI Symbol"/>
                <w:sz w:val="22"/>
                <w:szCs w:val="22"/>
                <w:lang w:eastAsia="lt-LT"/>
              </w:rPr>
              <w:t>+</w:t>
            </w:r>
          </w:p>
        </w:tc>
      </w:tr>
      <w:tr w:rsidR="00360201" w:rsidRPr="00D873CB" w14:paraId="280A74B0" w14:textId="77777777" w:rsidTr="007D7C9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4CB28303" w14:textId="77777777" w:rsidR="00360201" w:rsidRPr="00D873CB" w:rsidRDefault="00360201" w:rsidP="007D7C93">
            <w:pPr>
              <w:rPr>
                <w:sz w:val="22"/>
                <w:szCs w:val="22"/>
                <w:lang w:eastAsia="lt-LT"/>
              </w:rPr>
            </w:pPr>
            <w:r w:rsidRPr="00D873CB">
              <w:rPr>
                <w:sz w:val="22"/>
                <w:szCs w:val="22"/>
                <w:lang w:eastAsia="lt-LT"/>
              </w:rPr>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58E307" w14:textId="77777777" w:rsidR="00360201" w:rsidRPr="00D873CB" w:rsidRDefault="00360201" w:rsidP="007D7C93">
            <w:pPr>
              <w:ind w:right="340"/>
              <w:jc w:val="center"/>
              <w:rPr>
                <w:sz w:val="22"/>
                <w:szCs w:val="22"/>
                <w:lang w:eastAsia="lt-LT"/>
              </w:rPr>
            </w:pPr>
            <w:r w:rsidRPr="00D873CB">
              <w:rPr>
                <w:sz w:val="22"/>
                <w:szCs w:val="22"/>
                <w:lang w:eastAsia="lt-LT"/>
              </w:rPr>
              <w:t xml:space="preserve">Atitinkantis lūkesčius </w:t>
            </w:r>
            <w:r w:rsidRPr="00D873CB">
              <w:rPr>
                <w:rFonts w:ascii="Segoe UI Symbol" w:hAnsi="Segoe UI Symbol" w:cs="Segoe UI Symbol"/>
                <w:sz w:val="22"/>
                <w:szCs w:val="22"/>
                <w:lang w:eastAsia="lt-LT"/>
              </w:rPr>
              <w:t>☐</w:t>
            </w:r>
          </w:p>
        </w:tc>
      </w:tr>
      <w:tr w:rsidR="00360201" w:rsidRPr="00D873CB" w14:paraId="255DE15C" w14:textId="77777777" w:rsidTr="007D7C9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342B4234" w14:textId="77777777" w:rsidR="00360201" w:rsidRPr="00D873CB" w:rsidRDefault="00360201" w:rsidP="007D7C93">
            <w:pPr>
              <w:rPr>
                <w:sz w:val="22"/>
                <w:szCs w:val="22"/>
                <w:lang w:eastAsia="lt-LT"/>
              </w:rPr>
            </w:pPr>
            <w:r w:rsidRPr="00D873CB">
              <w:rPr>
                <w:sz w:val="22"/>
                <w:szCs w:val="22"/>
                <w:lang w:eastAsia="lt-LT"/>
              </w:rPr>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979C8E" w14:textId="77777777" w:rsidR="00360201" w:rsidRPr="00D873CB" w:rsidRDefault="00360201" w:rsidP="007D7C93">
            <w:pPr>
              <w:ind w:right="340"/>
              <w:jc w:val="center"/>
              <w:rPr>
                <w:sz w:val="22"/>
                <w:szCs w:val="22"/>
                <w:lang w:eastAsia="lt-LT"/>
              </w:rPr>
            </w:pPr>
            <w:r w:rsidRPr="00D873CB">
              <w:rPr>
                <w:sz w:val="22"/>
                <w:szCs w:val="22"/>
                <w:lang w:eastAsia="lt-LT"/>
              </w:rPr>
              <w:t xml:space="preserve">Iš dalies atitinkantis lūkesčius </w:t>
            </w:r>
            <w:r w:rsidRPr="00D873CB">
              <w:rPr>
                <w:rFonts w:ascii="Segoe UI Symbol" w:hAnsi="Segoe UI Symbol" w:cs="Segoe UI Symbol"/>
                <w:sz w:val="22"/>
                <w:szCs w:val="22"/>
                <w:lang w:eastAsia="lt-LT"/>
              </w:rPr>
              <w:t>☐</w:t>
            </w:r>
          </w:p>
        </w:tc>
      </w:tr>
      <w:tr w:rsidR="00360201" w:rsidRPr="00D873CB" w14:paraId="21E8268F" w14:textId="77777777" w:rsidTr="007D7C9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1D9B3DF2" w14:textId="77777777" w:rsidR="00360201" w:rsidRPr="00D873CB" w:rsidRDefault="00360201" w:rsidP="007D7C93">
            <w:pPr>
              <w:rPr>
                <w:sz w:val="22"/>
                <w:szCs w:val="22"/>
                <w:lang w:eastAsia="lt-LT"/>
              </w:rPr>
            </w:pPr>
            <w:r w:rsidRPr="00D873CB">
              <w:rPr>
                <w:sz w:val="22"/>
                <w:szCs w:val="22"/>
                <w:lang w:eastAsia="lt-LT"/>
              </w:rPr>
              <w:t>6.4. Pusė ar daugiau užduočių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A4373E" w14:textId="77777777" w:rsidR="00360201" w:rsidRPr="00D873CB" w:rsidRDefault="00360201" w:rsidP="007D7C93">
            <w:pPr>
              <w:ind w:right="340"/>
              <w:jc w:val="center"/>
              <w:rPr>
                <w:sz w:val="22"/>
                <w:szCs w:val="22"/>
                <w:lang w:eastAsia="lt-LT"/>
              </w:rPr>
            </w:pPr>
            <w:r w:rsidRPr="00D873CB">
              <w:rPr>
                <w:sz w:val="22"/>
                <w:szCs w:val="22"/>
                <w:lang w:eastAsia="lt-LT"/>
              </w:rPr>
              <w:t xml:space="preserve">Neatitinkantis lūkesčių </w:t>
            </w:r>
            <w:r w:rsidRPr="00D873CB">
              <w:rPr>
                <w:rFonts w:ascii="Segoe UI Symbol" w:hAnsi="Segoe UI Symbol" w:cs="Segoe UI Symbol"/>
                <w:sz w:val="22"/>
                <w:szCs w:val="22"/>
                <w:lang w:eastAsia="lt-LT"/>
              </w:rPr>
              <w:t>☐</w:t>
            </w:r>
          </w:p>
        </w:tc>
      </w:tr>
    </w:tbl>
    <w:p w14:paraId="1A78C723" w14:textId="77777777" w:rsidR="003065AA" w:rsidRDefault="003065AA" w:rsidP="00360201">
      <w:pPr>
        <w:tabs>
          <w:tab w:val="left" w:pos="284"/>
          <w:tab w:val="left" w:pos="426"/>
        </w:tabs>
        <w:jc w:val="both"/>
        <w:rPr>
          <w:b/>
          <w:szCs w:val="24"/>
          <w:lang w:eastAsia="lt-LT"/>
        </w:rPr>
      </w:pPr>
    </w:p>
    <w:p w14:paraId="66078B65" w14:textId="49B75D08" w:rsidR="00360201" w:rsidRPr="00D873CB" w:rsidRDefault="00360201" w:rsidP="00360201">
      <w:pPr>
        <w:tabs>
          <w:tab w:val="left" w:pos="284"/>
          <w:tab w:val="left" w:pos="426"/>
        </w:tabs>
        <w:jc w:val="both"/>
        <w:rPr>
          <w:b/>
          <w:szCs w:val="24"/>
          <w:lang w:eastAsia="lt-LT"/>
        </w:rPr>
      </w:pPr>
      <w:r w:rsidRPr="00D873CB">
        <w:rPr>
          <w:b/>
          <w:szCs w:val="24"/>
          <w:lang w:eastAsia="lt-LT"/>
        </w:rPr>
        <w:t>7.</w:t>
      </w:r>
      <w:r w:rsidRPr="00D873CB">
        <w:rPr>
          <w:b/>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360201" w:rsidRPr="00D873CB" w14:paraId="01E5180D" w14:textId="77777777" w:rsidTr="007D7C93">
        <w:tc>
          <w:tcPr>
            <w:tcW w:w="9385" w:type="dxa"/>
            <w:tcBorders>
              <w:top w:val="single" w:sz="4" w:space="0" w:color="auto"/>
              <w:left w:val="single" w:sz="4" w:space="0" w:color="auto"/>
              <w:bottom w:val="single" w:sz="4" w:space="0" w:color="auto"/>
              <w:right w:val="single" w:sz="4" w:space="0" w:color="auto"/>
            </w:tcBorders>
            <w:hideMark/>
          </w:tcPr>
          <w:p w14:paraId="4A7B93E2" w14:textId="77777777" w:rsidR="00360201" w:rsidRPr="00D873CB" w:rsidRDefault="00360201" w:rsidP="007D7C93">
            <w:pPr>
              <w:jc w:val="both"/>
              <w:rPr>
                <w:szCs w:val="24"/>
                <w:lang w:eastAsia="lt-LT"/>
              </w:rPr>
            </w:pPr>
            <w:r w:rsidRPr="00D873CB">
              <w:rPr>
                <w:szCs w:val="24"/>
                <w:lang w:eastAsia="lt-LT"/>
              </w:rPr>
              <w:t>7.1.</w:t>
            </w:r>
            <w:r>
              <w:rPr>
                <w:szCs w:val="24"/>
                <w:lang w:eastAsia="lt-LT"/>
              </w:rPr>
              <w:t xml:space="preserve"> Vadovavimo ugdymui ir mokymuisi.</w:t>
            </w:r>
          </w:p>
        </w:tc>
      </w:tr>
      <w:tr w:rsidR="00360201" w:rsidRPr="00D873CB" w14:paraId="2412B729" w14:textId="77777777" w:rsidTr="007D7C93">
        <w:tc>
          <w:tcPr>
            <w:tcW w:w="9385" w:type="dxa"/>
            <w:tcBorders>
              <w:top w:val="single" w:sz="4" w:space="0" w:color="auto"/>
              <w:left w:val="single" w:sz="4" w:space="0" w:color="auto"/>
              <w:bottom w:val="single" w:sz="4" w:space="0" w:color="auto"/>
              <w:right w:val="single" w:sz="4" w:space="0" w:color="auto"/>
            </w:tcBorders>
            <w:hideMark/>
          </w:tcPr>
          <w:p w14:paraId="4CD8611F" w14:textId="77777777" w:rsidR="00360201" w:rsidRPr="00D873CB" w:rsidRDefault="00360201" w:rsidP="007D7C93">
            <w:pPr>
              <w:jc w:val="both"/>
              <w:rPr>
                <w:szCs w:val="24"/>
                <w:lang w:eastAsia="lt-LT"/>
              </w:rPr>
            </w:pPr>
            <w:r w:rsidRPr="00D873CB">
              <w:rPr>
                <w:szCs w:val="24"/>
                <w:lang w:eastAsia="lt-LT"/>
              </w:rPr>
              <w:t>7.2.</w:t>
            </w:r>
          </w:p>
        </w:tc>
      </w:tr>
    </w:tbl>
    <w:p w14:paraId="68264329" w14:textId="77777777" w:rsidR="00360201" w:rsidRPr="00D873CB" w:rsidRDefault="00360201" w:rsidP="00360201">
      <w:pPr>
        <w:jc w:val="center"/>
        <w:rPr>
          <w:b/>
          <w:szCs w:val="24"/>
          <w:lang w:eastAsia="lt-LT"/>
        </w:rPr>
      </w:pPr>
      <w:r w:rsidRPr="00D873CB">
        <w:rPr>
          <w:b/>
          <w:szCs w:val="24"/>
          <w:lang w:eastAsia="lt-LT"/>
        </w:rPr>
        <w:lastRenderedPageBreak/>
        <w:t>V SKYRIUS</w:t>
      </w:r>
    </w:p>
    <w:p w14:paraId="1EEB7AFA" w14:textId="77777777" w:rsidR="00360201" w:rsidRPr="00D873CB" w:rsidRDefault="00360201" w:rsidP="00360201">
      <w:pPr>
        <w:jc w:val="center"/>
        <w:rPr>
          <w:b/>
          <w:szCs w:val="24"/>
          <w:lang w:eastAsia="lt-LT"/>
        </w:rPr>
      </w:pPr>
      <w:r w:rsidRPr="00D873CB">
        <w:rPr>
          <w:b/>
          <w:szCs w:val="24"/>
          <w:lang w:eastAsia="lt-LT"/>
        </w:rPr>
        <w:t>KITŲ METŲ VEIKLOS LŪKESČIAI</w:t>
      </w:r>
    </w:p>
    <w:p w14:paraId="4AD97EB2" w14:textId="77777777" w:rsidR="00360201" w:rsidRPr="00D873CB" w:rsidRDefault="00360201" w:rsidP="00360201">
      <w:pPr>
        <w:tabs>
          <w:tab w:val="left" w:pos="6237"/>
          <w:tab w:val="right" w:pos="8306"/>
        </w:tabs>
        <w:jc w:val="center"/>
        <w:rPr>
          <w:sz w:val="22"/>
          <w:szCs w:val="22"/>
        </w:rPr>
      </w:pPr>
    </w:p>
    <w:p w14:paraId="14DE3D25" w14:textId="77777777" w:rsidR="00360201" w:rsidRPr="00D873CB" w:rsidRDefault="00360201" w:rsidP="00360201">
      <w:pPr>
        <w:tabs>
          <w:tab w:val="left" w:pos="284"/>
          <w:tab w:val="left" w:pos="567"/>
        </w:tabs>
        <w:rPr>
          <w:b/>
          <w:szCs w:val="24"/>
          <w:lang w:eastAsia="lt-LT"/>
        </w:rPr>
      </w:pPr>
      <w:r w:rsidRPr="00D873CB">
        <w:rPr>
          <w:b/>
          <w:szCs w:val="24"/>
          <w:lang w:eastAsia="lt-LT"/>
        </w:rPr>
        <w:t>8.</w:t>
      </w:r>
      <w:r w:rsidRPr="00D873CB">
        <w:rPr>
          <w:b/>
          <w:szCs w:val="24"/>
          <w:lang w:eastAsia="lt-LT"/>
        </w:rPr>
        <w:tab/>
        <w:t>Kitų metų užduotys</w:t>
      </w:r>
    </w:p>
    <w:p w14:paraId="2CDC7D0C" w14:textId="77777777" w:rsidR="00360201" w:rsidRPr="00D873CB" w:rsidRDefault="00360201" w:rsidP="00360201">
      <w:pPr>
        <w:rPr>
          <w:sz w:val="20"/>
          <w:lang w:eastAsia="lt-LT"/>
        </w:rPr>
      </w:pPr>
      <w:r w:rsidRPr="00D873CB">
        <w:rPr>
          <w:sz w:val="20"/>
          <w:lang w:eastAsia="lt-LT"/>
        </w:rPr>
        <w:t>(nustatomos ne mažiau kaip 3 ir ne daugiau kaip 5 užduotys)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2693"/>
        <w:gridCol w:w="4253"/>
      </w:tblGrid>
      <w:tr w:rsidR="00360201" w:rsidRPr="00D873CB" w14:paraId="3621F09C" w14:textId="77777777" w:rsidTr="003065AA">
        <w:tc>
          <w:tcPr>
            <w:tcW w:w="2439" w:type="dxa"/>
            <w:tcBorders>
              <w:top w:val="single" w:sz="4" w:space="0" w:color="auto"/>
              <w:left w:val="single" w:sz="4" w:space="0" w:color="auto"/>
              <w:bottom w:val="single" w:sz="4" w:space="0" w:color="auto"/>
              <w:right w:val="single" w:sz="4" w:space="0" w:color="auto"/>
            </w:tcBorders>
            <w:vAlign w:val="center"/>
            <w:hideMark/>
          </w:tcPr>
          <w:p w14:paraId="21B60F93" w14:textId="77777777" w:rsidR="00360201" w:rsidRPr="00D873CB" w:rsidRDefault="00360201" w:rsidP="007D7C93">
            <w:pPr>
              <w:jc w:val="center"/>
              <w:rPr>
                <w:sz w:val="20"/>
                <w:lang w:eastAsia="lt-LT"/>
              </w:rPr>
            </w:pPr>
            <w:r w:rsidRPr="00D873CB">
              <w:rPr>
                <w:sz w:val="20"/>
                <w:lang w:eastAsia="lt-LT"/>
              </w:rPr>
              <w:t>Užduotys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080488D" w14:textId="77777777" w:rsidR="00360201" w:rsidRPr="00D873CB" w:rsidRDefault="00360201" w:rsidP="007D7C93">
            <w:pPr>
              <w:jc w:val="center"/>
              <w:rPr>
                <w:sz w:val="20"/>
                <w:lang w:eastAsia="lt-LT"/>
              </w:rPr>
            </w:pPr>
            <w:r w:rsidRPr="00D873CB">
              <w:rPr>
                <w:sz w:val="20"/>
                <w:lang w:eastAsia="lt-LT"/>
              </w:rPr>
              <w:t>Siektini rezultatai</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46C345F" w14:textId="77777777" w:rsidR="00360201" w:rsidRPr="00D873CB" w:rsidRDefault="00360201" w:rsidP="007D7C93">
            <w:pPr>
              <w:jc w:val="center"/>
              <w:rPr>
                <w:sz w:val="20"/>
                <w:lang w:eastAsia="lt-LT"/>
              </w:rPr>
            </w:pPr>
            <w:r w:rsidRPr="00D873CB">
              <w:rPr>
                <w:sz w:val="20"/>
                <w:lang w:eastAsia="lt-LT"/>
              </w:rPr>
              <w:t>Rezultatų vertinimo rodikliai (kuriais vadovaujantis vertinama, ar nustatytos užduotys įvykdytos)</w:t>
            </w:r>
          </w:p>
        </w:tc>
      </w:tr>
      <w:tr w:rsidR="00360201" w:rsidRPr="00D873CB" w14:paraId="2DEE983B" w14:textId="77777777" w:rsidTr="003065AA">
        <w:tc>
          <w:tcPr>
            <w:tcW w:w="2439" w:type="dxa"/>
            <w:tcBorders>
              <w:top w:val="single" w:sz="4" w:space="0" w:color="auto"/>
              <w:left w:val="single" w:sz="4" w:space="0" w:color="auto"/>
              <w:bottom w:val="single" w:sz="4" w:space="0" w:color="auto"/>
              <w:right w:val="single" w:sz="4" w:space="0" w:color="auto"/>
            </w:tcBorders>
            <w:hideMark/>
          </w:tcPr>
          <w:p w14:paraId="77BAC9C0" w14:textId="6E2509F5" w:rsidR="00360201" w:rsidRPr="00220060" w:rsidRDefault="00360201" w:rsidP="007D7C93">
            <w:pPr>
              <w:rPr>
                <w:color w:val="000000" w:themeColor="text1"/>
                <w:szCs w:val="24"/>
                <w:lang w:eastAsia="lt-LT"/>
              </w:rPr>
            </w:pPr>
            <w:r w:rsidRPr="00220060">
              <w:rPr>
                <w:color w:val="000000" w:themeColor="text1"/>
                <w:szCs w:val="24"/>
              </w:rPr>
              <w:t xml:space="preserve">8.1. </w:t>
            </w:r>
            <w:r w:rsidR="00B46FEF" w:rsidRPr="00220060">
              <w:rPr>
                <w:color w:val="000000" w:themeColor="text1"/>
              </w:rPr>
              <w:t>Užtikrinti savalaikį projekto „Tūkstantmečio mokyklos II“ priemonių plano vykdymą ir pasiektų rezultatų veiklos tęstinum</w:t>
            </w:r>
            <w:r w:rsidR="001B7DC3">
              <w:rPr>
                <w:color w:val="000000" w:themeColor="text1"/>
              </w:rPr>
              <w:t>ą,</w:t>
            </w:r>
            <w:r w:rsidR="001B7DC3" w:rsidRPr="00D873CB">
              <w:rPr>
                <w:szCs w:val="24"/>
                <w:lang w:eastAsia="lt-LT"/>
              </w:rPr>
              <w:t xml:space="preserve"> siekiant pagerinti mokinių ugdymo pasiekimus.</w:t>
            </w:r>
          </w:p>
        </w:tc>
        <w:tc>
          <w:tcPr>
            <w:tcW w:w="2693" w:type="dxa"/>
            <w:tcBorders>
              <w:top w:val="single" w:sz="4" w:space="0" w:color="auto"/>
              <w:left w:val="single" w:sz="4" w:space="0" w:color="auto"/>
              <w:bottom w:val="single" w:sz="4" w:space="0" w:color="auto"/>
              <w:right w:val="single" w:sz="4" w:space="0" w:color="auto"/>
            </w:tcBorders>
          </w:tcPr>
          <w:p w14:paraId="65CB1D39" w14:textId="77777777" w:rsidR="00360201" w:rsidRDefault="00DB5676" w:rsidP="007D7C93">
            <w:pPr>
              <w:jc w:val="both"/>
              <w:rPr>
                <w:szCs w:val="24"/>
                <w:lang w:eastAsia="lt-LT"/>
              </w:rPr>
            </w:pPr>
            <w:r>
              <w:rPr>
                <w:szCs w:val="24"/>
                <w:lang w:eastAsia="lt-LT"/>
              </w:rPr>
              <w:t>Laiku įv</w:t>
            </w:r>
            <w:r w:rsidR="00360201" w:rsidRPr="00D873CB">
              <w:rPr>
                <w:szCs w:val="24"/>
                <w:lang w:eastAsia="lt-LT"/>
              </w:rPr>
              <w:t xml:space="preserve">ykdyti </w:t>
            </w:r>
            <w:r w:rsidR="001B7DC3">
              <w:rPr>
                <w:szCs w:val="24"/>
                <w:lang w:eastAsia="lt-LT"/>
              </w:rPr>
              <w:t xml:space="preserve">ir užtikrinti veiklos tęstinumą įgyvendinant </w:t>
            </w:r>
            <w:r w:rsidR="00360201" w:rsidRPr="00D873CB">
              <w:rPr>
                <w:szCs w:val="24"/>
                <w:lang w:eastAsia="lt-LT"/>
              </w:rPr>
              <w:t>202</w:t>
            </w:r>
            <w:r>
              <w:rPr>
                <w:szCs w:val="24"/>
                <w:lang w:eastAsia="lt-LT"/>
              </w:rPr>
              <w:t>6</w:t>
            </w:r>
            <w:r w:rsidR="00360201" w:rsidRPr="00D873CB">
              <w:rPr>
                <w:szCs w:val="24"/>
                <w:lang w:eastAsia="lt-LT"/>
              </w:rPr>
              <w:t xml:space="preserve"> metų</w:t>
            </w:r>
            <w:r>
              <w:rPr>
                <w:szCs w:val="24"/>
                <w:lang w:eastAsia="lt-LT"/>
              </w:rPr>
              <w:t xml:space="preserve"> projekto ,,Tūkstantmečio mokyklos II“ priemonių planą, </w:t>
            </w:r>
            <w:r w:rsidR="00360201" w:rsidRPr="00D873CB">
              <w:rPr>
                <w:szCs w:val="24"/>
                <w:lang w:eastAsia="lt-LT"/>
              </w:rPr>
              <w:t>įsigyjant mokymo priemones, stiprinant darbuotojų kompetencijas</w:t>
            </w:r>
            <w:r w:rsidR="001B7DC3">
              <w:rPr>
                <w:szCs w:val="24"/>
                <w:lang w:eastAsia="lt-LT"/>
              </w:rPr>
              <w:t>.</w:t>
            </w:r>
          </w:p>
          <w:p w14:paraId="53DAB4FF" w14:textId="040E831F" w:rsidR="00491E82" w:rsidRPr="00D873CB" w:rsidRDefault="00491E82" w:rsidP="007D7C93">
            <w:pPr>
              <w:jc w:val="both"/>
              <w:rPr>
                <w:szCs w:val="24"/>
                <w:lang w:eastAsia="lt-LT"/>
              </w:rPr>
            </w:pPr>
            <w:r>
              <w:rPr>
                <w:szCs w:val="24"/>
                <w:lang w:eastAsia="lt-LT"/>
              </w:rPr>
              <w:t>Pasiekti, kad didėtų asmeninė mokinio pažanga 0,2 procento.</w:t>
            </w:r>
          </w:p>
        </w:tc>
        <w:tc>
          <w:tcPr>
            <w:tcW w:w="4253" w:type="dxa"/>
            <w:tcBorders>
              <w:top w:val="single" w:sz="4" w:space="0" w:color="auto"/>
              <w:left w:val="single" w:sz="4" w:space="0" w:color="auto"/>
              <w:bottom w:val="single" w:sz="4" w:space="0" w:color="auto"/>
              <w:right w:val="single" w:sz="4" w:space="0" w:color="auto"/>
            </w:tcBorders>
          </w:tcPr>
          <w:p w14:paraId="50B86221" w14:textId="67177732" w:rsidR="00F24789" w:rsidRDefault="00360201" w:rsidP="00F24789">
            <w:pPr>
              <w:pStyle w:val="Betarp"/>
              <w:jc w:val="both"/>
              <w:rPr>
                <w:szCs w:val="24"/>
                <w:lang w:eastAsia="lt-LT"/>
              </w:rPr>
            </w:pPr>
            <w:r w:rsidRPr="00D873CB">
              <w:rPr>
                <w:szCs w:val="24"/>
                <w:lang w:eastAsia="lt-LT"/>
              </w:rPr>
              <w:t>202</w:t>
            </w:r>
            <w:r w:rsidR="00DB5676">
              <w:rPr>
                <w:szCs w:val="24"/>
                <w:lang w:eastAsia="lt-LT"/>
              </w:rPr>
              <w:t>6</w:t>
            </w:r>
            <w:r w:rsidRPr="00D873CB">
              <w:rPr>
                <w:szCs w:val="24"/>
                <w:lang w:eastAsia="lt-LT"/>
              </w:rPr>
              <w:t xml:space="preserve"> metų programos įgyvendinimas pagal parengtą planą</w:t>
            </w:r>
            <w:r w:rsidR="002052A0">
              <w:rPr>
                <w:szCs w:val="24"/>
                <w:lang w:eastAsia="lt-LT"/>
              </w:rPr>
              <w:t>,</w:t>
            </w:r>
            <w:r w:rsidR="00F81C2F">
              <w:rPr>
                <w:szCs w:val="24"/>
                <w:lang w:eastAsia="lt-LT"/>
              </w:rPr>
              <w:t xml:space="preserve"> įsigyjant baldų, mokymo priemonių, organizuojant mokymus mokytojams, veiklas mokiniams ir</w:t>
            </w:r>
            <w:r w:rsidR="002052A0">
              <w:rPr>
                <w:szCs w:val="24"/>
                <w:lang w:eastAsia="lt-LT"/>
              </w:rPr>
              <w:t xml:space="preserve"> užtikrinant veiklų tęstinumą</w:t>
            </w:r>
            <w:r w:rsidR="00F24789">
              <w:rPr>
                <w:szCs w:val="24"/>
                <w:lang w:eastAsia="lt-LT"/>
              </w:rPr>
              <w:t>:</w:t>
            </w:r>
          </w:p>
          <w:p w14:paraId="5D4334D6" w14:textId="0B655F44" w:rsidR="00F24789" w:rsidRDefault="00F24789" w:rsidP="00F24789">
            <w:pPr>
              <w:pStyle w:val="Betarp"/>
              <w:numPr>
                <w:ilvl w:val="0"/>
                <w:numId w:val="35"/>
              </w:numPr>
              <w:jc w:val="both"/>
              <w:rPr>
                <w:rFonts w:cs="Times New Roman"/>
                <w:szCs w:val="24"/>
              </w:rPr>
            </w:pPr>
            <w:r>
              <w:rPr>
                <w:rFonts w:cs="Times New Roman"/>
                <w:szCs w:val="24"/>
              </w:rPr>
              <w:t>Mokymai mokytojams</w:t>
            </w:r>
            <w:r w:rsidR="00491E82">
              <w:rPr>
                <w:rFonts w:cs="Times New Roman"/>
                <w:szCs w:val="24"/>
              </w:rPr>
              <w:t>:</w:t>
            </w:r>
          </w:p>
          <w:p w14:paraId="764ED0A1" w14:textId="3BC8E626" w:rsidR="00F24789" w:rsidRDefault="00F24789" w:rsidP="00F24789">
            <w:pPr>
              <w:pStyle w:val="Betarp"/>
              <w:jc w:val="both"/>
              <w:rPr>
                <w:rFonts w:cs="Times New Roman"/>
                <w:szCs w:val="24"/>
              </w:rPr>
            </w:pPr>
            <w:r>
              <w:rPr>
                <w:rFonts w:cs="Times New Roman"/>
                <w:szCs w:val="24"/>
              </w:rPr>
              <w:t xml:space="preserve">Ilgalaikė kvalifikacijos tobulinimo programa </w:t>
            </w:r>
            <w:r w:rsidRPr="0035787A">
              <w:rPr>
                <w:rFonts w:cs="Times New Roman"/>
                <w:szCs w:val="24"/>
              </w:rPr>
              <w:t xml:space="preserve">Integruoto STEAM ugdymo kūrimas: DI, </w:t>
            </w:r>
            <w:proofErr w:type="spellStart"/>
            <w:r w:rsidRPr="0035787A">
              <w:rPr>
                <w:rFonts w:cs="Times New Roman"/>
                <w:szCs w:val="24"/>
              </w:rPr>
              <w:t>patyriminis</w:t>
            </w:r>
            <w:proofErr w:type="spellEnd"/>
            <w:r w:rsidRPr="0035787A">
              <w:rPr>
                <w:rFonts w:cs="Times New Roman"/>
                <w:szCs w:val="24"/>
              </w:rPr>
              <w:t xml:space="preserve"> mokymasis ir mokinių pažangos vertinimas“</w:t>
            </w:r>
            <w:r>
              <w:rPr>
                <w:rFonts w:cs="Times New Roman"/>
                <w:szCs w:val="24"/>
              </w:rPr>
              <w:t xml:space="preserve"> 60 ak. Val. 65 mokytojai</w:t>
            </w:r>
            <w:r w:rsidR="00491E82">
              <w:rPr>
                <w:rFonts w:cs="Times New Roman"/>
                <w:szCs w:val="24"/>
              </w:rPr>
              <w:t>.</w:t>
            </w:r>
          </w:p>
          <w:p w14:paraId="48A696FD" w14:textId="253207E3" w:rsidR="00F24789" w:rsidRDefault="00F24789" w:rsidP="00F24789">
            <w:pPr>
              <w:pStyle w:val="Betarp"/>
              <w:jc w:val="both"/>
              <w:rPr>
                <w:rFonts w:cs="Times New Roman"/>
                <w:szCs w:val="24"/>
              </w:rPr>
            </w:pPr>
            <w:r>
              <w:rPr>
                <w:rFonts w:cs="Times New Roman"/>
                <w:szCs w:val="24"/>
              </w:rPr>
              <w:t>Fenomenais grįsto ugdymo metodo pristatymas mokytojams</w:t>
            </w:r>
            <w:r w:rsidR="00491E82">
              <w:rPr>
                <w:rFonts w:cs="Times New Roman"/>
                <w:szCs w:val="24"/>
              </w:rPr>
              <w:t>.</w:t>
            </w:r>
          </w:p>
          <w:p w14:paraId="79DF1459" w14:textId="239AA15A" w:rsidR="00F24789" w:rsidRDefault="00F24789" w:rsidP="00F24789">
            <w:pPr>
              <w:pStyle w:val="Betarp"/>
              <w:jc w:val="both"/>
              <w:rPr>
                <w:rFonts w:cs="Times New Roman"/>
                <w:szCs w:val="24"/>
              </w:rPr>
            </w:pPr>
            <w:r>
              <w:rPr>
                <w:rFonts w:cs="Times New Roman"/>
                <w:szCs w:val="24"/>
              </w:rPr>
              <w:t>2)Veiklos mokiniams</w:t>
            </w:r>
          </w:p>
          <w:p w14:paraId="7E1C8181" w14:textId="77777777" w:rsidR="00F24789" w:rsidRDefault="00F24789" w:rsidP="00F24789">
            <w:pPr>
              <w:pStyle w:val="Betarp"/>
              <w:jc w:val="both"/>
              <w:rPr>
                <w:rFonts w:cs="Times New Roman"/>
                <w:szCs w:val="24"/>
              </w:rPr>
            </w:pPr>
            <w:r>
              <w:rPr>
                <w:rFonts w:cs="Times New Roman"/>
                <w:szCs w:val="24"/>
              </w:rPr>
              <w:t>Išvykos į STEAM centrus: 2 į Kauną, 3 į Šiaulius, 2 į Telšius.</w:t>
            </w:r>
          </w:p>
          <w:p w14:paraId="26A136B7" w14:textId="77777777" w:rsidR="00F24789" w:rsidRDefault="00F24789" w:rsidP="00F24789">
            <w:pPr>
              <w:pStyle w:val="Betarp"/>
              <w:jc w:val="both"/>
              <w:rPr>
                <w:rFonts w:cs="Times New Roman"/>
                <w:szCs w:val="24"/>
              </w:rPr>
            </w:pPr>
            <w:proofErr w:type="spellStart"/>
            <w:r>
              <w:rPr>
                <w:rFonts w:cs="Times New Roman"/>
                <w:szCs w:val="24"/>
              </w:rPr>
              <w:t>Patyriminio</w:t>
            </w:r>
            <w:proofErr w:type="spellEnd"/>
            <w:r>
              <w:rPr>
                <w:rFonts w:cs="Times New Roman"/>
                <w:szCs w:val="24"/>
              </w:rPr>
              <w:t xml:space="preserve"> ugdymo organizavimas mokykloje </w:t>
            </w:r>
            <w:proofErr w:type="spellStart"/>
            <w:r>
              <w:rPr>
                <w:rFonts w:cs="Times New Roman"/>
                <w:szCs w:val="24"/>
              </w:rPr>
              <w:t>MoMolab</w:t>
            </w:r>
            <w:proofErr w:type="spellEnd"/>
            <w:r>
              <w:rPr>
                <w:rFonts w:cs="Times New Roman"/>
                <w:szCs w:val="24"/>
              </w:rPr>
              <w:t xml:space="preserve"> atvykimas į mokyklą.</w:t>
            </w:r>
          </w:p>
          <w:p w14:paraId="11BCBFE8" w14:textId="77777777" w:rsidR="00F24789" w:rsidRDefault="00F24789" w:rsidP="00F24789">
            <w:pPr>
              <w:pStyle w:val="Betarp"/>
              <w:jc w:val="both"/>
              <w:rPr>
                <w:rFonts w:cs="Times New Roman"/>
                <w:szCs w:val="24"/>
              </w:rPr>
            </w:pPr>
            <w:r>
              <w:rPr>
                <w:rFonts w:cs="Times New Roman"/>
                <w:szCs w:val="24"/>
              </w:rPr>
              <w:t>STEAM patirtinių veiklų organizavimas „</w:t>
            </w:r>
            <w:proofErr w:type="spellStart"/>
            <w:r>
              <w:rPr>
                <w:rFonts w:cs="Times New Roman"/>
                <w:szCs w:val="24"/>
              </w:rPr>
              <w:t>Mėgintuvėlis.lt</w:t>
            </w:r>
            <w:proofErr w:type="spellEnd"/>
            <w:r>
              <w:rPr>
                <w:rFonts w:cs="Times New Roman"/>
                <w:szCs w:val="24"/>
              </w:rPr>
              <w:t>“ 1-8 klasių visi mokiniai.</w:t>
            </w:r>
          </w:p>
          <w:p w14:paraId="111AEE51" w14:textId="77777777" w:rsidR="00F24789" w:rsidRDefault="00F24789" w:rsidP="00F24789">
            <w:pPr>
              <w:pStyle w:val="Betarp"/>
              <w:jc w:val="both"/>
              <w:rPr>
                <w:rFonts w:cs="Times New Roman"/>
                <w:szCs w:val="24"/>
              </w:rPr>
            </w:pPr>
            <w:r>
              <w:rPr>
                <w:rFonts w:cs="Times New Roman"/>
                <w:szCs w:val="24"/>
              </w:rPr>
              <w:t xml:space="preserve">Viešojo kalbėjimo grupės mokinių mokymai 60 </w:t>
            </w:r>
            <w:proofErr w:type="spellStart"/>
            <w:r>
              <w:rPr>
                <w:rFonts w:cs="Times New Roman"/>
                <w:szCs w:val="24"/>
              </w:rPr>
              <w:t>ak.val</w:t>
            </w:r>
            <w:proofErr w:type="spellEnd"/>
            <w:r>
              <w:rPr>
                <w:rFonts w:cs="Times New Roman"/>
                <w:szCs w:val="24"/>
              </w:rPr>
              <w:t>. 30 mokinių</w:t>
            </w:r>
          </w:p>
          <w:p w14:paraId="51355465" w14:textId="77777777" w:rsidR="00F24789" w:rsidRPr="0035787A" w:rsidRDefault="00F24789" w:rsidP="00F24789">
            <w:pPr>
              <w:pStyle w:val="Betarp"/>
              <w:jc w:val="both"/>
              <w:rPr>
                <w:rFonts w:cs="Times New Roman"/>
                <w:szCs w:val="24"/>
              </w:rPr>
            </w:pPr>
            <w:r>
              <w:rPr>
                <w:rFonts w:cs="Times New Roman"/>
                <w:szCs w:val="24"/>
              </w:rPr>
              <w:t>Užsiėmimai jaunimui. Programa „</w:t>
            </w:r>
            <w:proofErr w:type="spellStart"/>
            <w:r>
              <w:rPr>
                <w:rFonts w:cs="Times New Roman"/>
                <w:szCs w:val="24"/>
              </w:rPr>
              <w:t>In</w:t>
            </w:r>
            <w:proofErr w:type="spellEnd"/>
            <w:r>
              <w:rPr>
                <w:rFonts w:cs="Times New Roman"/>
                <w:szCs w:val="24"/>
              </w:rPr>
              <w:t xml:space="preserve"> </w:t>
            </w:r>
            <w:proofErr w:type="spellStart"/>
            <w:r>
              <w:rPr>
                <w:rFonts w:cs="Times New Roman"/>
                <w:szCs w:val="24"/>
              </w:rPr>
              <w:t>action</w:t>
            </w:r>
            <w:proofErr w:type="spellEnd"/>
            <w:r>
              <w:rPr>
                <w:rFonts w:cs="Times New Roman"/>
                <w:szCs w:val="24"/>
              </w:rPr>
              <w:t xml:space="preserve">“ 120 </w:t>
            </w:r>
            <w:proofErr w:type="spellStart"/>
            <w:r>
              <w:rPr>
                <w:rFonts w:cs="Times New Roman"/>
                <w:szCs w:val="24"/>
              </w:rPr>
              <w:t>ak.val</w:t>
            </w:r>
            <w:proofErr w:type="spellEnd"/>
            <w:r>
              <w:rPr>
                <w:rFonts w:cs="Times New Roman"/>
                <w:szCs w:val="24"/>
              </w:rPr>
              <w:t xml:space="preserve"> 120 mokinių</w:t>
            </w:r>
          </w:p>
          <w:p w14:paraId="085E8A5C" w14:textId="4B047856" w:rsidR="00360201" w:rsidRPr="00D873CB" w:rsidRDefault="001B7DC3" w:rsidP="00491E82">
            <w:pPr>
              <w:jc w:val="both"/>
              <w:rPr>
                <w:szCs w:val="24"/>
                <w:lang w:eastAsia="lt-LT"/>
              </w:rPr>
            </w:pPr>
            <w:r>
              <w:rPr>
                <w:szCs w:val="24"/>
                <w:lang w:eastAsia="lt-LT"/>
              </w:rPr>
              <w:t>Asmeninė mokinio pažanga padidės 0,2 procento.</w:t>
            </w:r>
          </w:p>
        </w:tc>
      </w:tr>
      <w:tr w:rsidR="00360201" w:rsidRPr="00D873CB" w14:paraId="5ABCB543" w14:textId="77777777" w:rsidTr="003065AA">
        <w:tc>
          <w:tcPr>
            <w:tcW w:w="2439" w:type="dxa"/>
            <w:tcBorders>
              <w:top w:val="single" w:sz="4" w:space="0" w:color="auto"/>
              <w:left w:val="single" w:sz="4" w:space="0" w:color="auto"/>
              <w:bottom w:val="single" w:sz="4" w:space="0" w:color="auto"/>
              <w:right w:val="single" w:sz="4" w:space="0" w:color="auto"/>
            </w:tcBorders>
            <w:hideMark/>
          </w:tcPr>
          <w:p w14:paraId="469E4D31" w14:textId="02C53EF5" w:rsidR="00360201" w:rsidRPr="00220060" w:rsidRDefault="00360201" w:rsidP="007D7C93">
            <w:pPr>
              <w:rPr>
                <w:color w:val="000000" w:themeColor="text1"/>
                <w:szCs w:val="24"/>
                <w:lang w:eastAsia="lt-LT"/>
              </w:rPr>
            </w:pPr>
            <w:r w:rsidRPr="00220060">
              <w:rPr>
                <w:color w:val="000000" w:themeColor="text1"/>
                <w:szCs w:val="24"/>
                <w:lang w:eastAsia="lt-LT"/>
              </w:rPr>
              <w:t>8.2.</w:t>
            </w:r>
            <w:r w:rsidRPr="00220060">
              <w:rPr>
                <w:color w:val="000000" w:themeColor="text1"/>
                <w:szCs w:val="24"/>
              </w:rPr>
              <w:t xml:space="preserve"> </w:t>
            </w:r>
            <w:r w:rsidR="00220060" w:rsidRPr="00220060">
              <w:rPr>
                <w:color w:val="000000" w:themeColor="text1"/>
              </w:rPr>
              <w:t>Tobulinti ugdymo proceso kokybę, orientuojantis į aukštesnius mokinių pasiekimus per sistemingą individualios pažangos stebėseną ir skaitmeninių kompetencijų plėtrą</w:t>
            </w:r>
            <w:r w:rsidR="00491E82">
              <w:rPr>
                <w:color w:val="000000" w:themeColor="text1"/>
              </w:rPr>
              <w:t>.</w:t>
            </w:r>
            <w:r w:rsidR="00220060" w:rsidRPr="00220060">
              <w:rPr>
                <w:color w:val="000000" w:themeColor="text1"/>
              </w:rPr>
              <w:t> </w:t>
            </w:r>
          </w:p>
        </w:tc>
        <w:tc>
          <w:tcPr>
            <w:tcW w:w="2693" w:type="dxa"/>
            <w:tcBorders>
              <w:top w:val="single" w:sz="4" w:space="0" w:color="auto"/>
              <w:left w:val="single" w:sz="4" w:space="0" w:color="auto"/>
              <w:bottom w:val="single" w:sz="4" w:space="0" w:color="auto"/>
              <w:right w:val="single" w:sz="4" w:space="0" w:color="auto"/>
            </w:tcBorders>
          </w:tcPr>
          <w:p w14:paraId="4DC265A6" w14:textId="03625E3E" w:rsidR="00220060" w:rsidRDefault="00360201" w:rsidP="007D7C93">
            <w:pPr>
              <w:jc w:val="both"/>
              <w:rPr>
                <w:szCs w:val="24"/>
                <w:lang w:eastAsia="lt-LT"/>
              </w:rPr>
            </w:pPr>
            <w:r w:rsidRPr="00D873CB">
              <w:rPr>
                <w:szCs w:val="24"/>
                <w:lang w:eastAsia="lt-LT"/>
              </w:rPr>
              <w:t xml:space="preserve">Didės </w:t>
            </w:r>
            <w:r w:rsidR="00220060">
              <w:rPr>
                <w:szCs w:val="24"/>
                <w:lang w:eastAsia="lt-LT"/>
              </w:rPr>
              <w:t>pagrindiniu</w:t>
            </w:r>
            <w:r w:rsidRPr="00D873CB">
              <w:rPr>
                <w:szCs w:val="24"/>
                <w:lang w:eastAsia="lt-LT"/>
              </w:rPr>
              <w:t xml:space="preserve"> lygiu</w:t>
            </w:r>
            <w:r w:rsidR="00220060">
              <w:rPr>
                <w:szCs w:val="24"/>
                <w:lang w:eastAsia="lt-LT"/>
              </w:rPr>
              <w:t xml:space="preserve"> </w:t>
            </w:r>
            <w:r w:rsidRPr="00D873CB">
              <w:rPr>
                <w:szCs w:val="24"/>
                <w:lang w:eastAsia="lt-LT"/>
              </w:rPr>
              <w:t xml:space="preserve"> </w:t>
            </w:r>
            <w:r w:rsidR="00220060">
              <w:rPr>
                <w:szCs w:val="24"/>
                <w:lang w:eastAsia="lt-LT"/>
              </w:rPr>
              <w:t>(7-8)</w:t>
            </w:r>
            <w:r w:rsidRPr="00D873CB">
              <w:rPr>
                <w:szCs w:val="24"/>
                <w:lang w:eastAsia="lt-LT"/>
              </w:rPr>
              <w:t xml:space="preserve"> besimokančių mokinių skaičius</w:t>
            </w:r>
            <w:r w:rsidR="00220060">
              <w:rPr>
                <w:szCs w:val="24"/>
                <w:lang w:eastAsia="lt-LT"/>
              </w:rPr>
              <w:t>, pereinant iš patenkinamo</w:t>
            </w:r>
            <w:r w:rsidR="001B7DC3">
              <w:rPr>
                <w:szCs w:val="24"/>
                <w:lang w:eastAsia="lt-LT"/>
              </w:rPr>
              <w:t xml:space="preserve"> </w:t>
            </w:r>
          </w:p>
          <w:p w14:paraId="7E168189" w14:textId="77777777" w:rsidR="00360201" w:rsidRDefault="00220060" w:rsidP="007D7C93">
            <w:pPr>
              <w:jc w:val="both"/>
              <w:rPr>
                <w:szCs w:val="24"/>
                <w:lang w:eastAsia="lt-LT"/>
              </w:rPr>
            </w:pPr>
            <w:r>
              <w:rPr>
                <w:szCs w:val="24"/>
                <w:lang w:eastAsia="lt-LT"/>
              </w:rPr>
              <w:t xml:space="preserve"> lygio (5-6) į pagrindinį lygį.</w:t>
            </w:r>
          </w:p>
          <w:p w14:paraId="00FF4050" w14:textId="7983B3B6" w:rsidR="00220060" w:rsidRDefault="00491E82" w:rsidP="007D7C93">
            <w:pPr>
              <w:jc w:val="both"/>
              <w:rPr>
                <w:szCs w:val="24"/>
                <w:lang w:eastAsia="lt-LT"/>
              </w:rPr>
            </w:pPr>
            <w:r>
              <w:rPr>
                <w:szCs w:val="24"/>
                <w:lang w:eastAsia="lt-LT"/>
              </w:rPr>
              <w:t>Bus vykdoma</w:t>
            </w:r>
            <w:r w:rsidR="00220060">
              <w:rPr>
                <w:szCs w:val="24"/>
                <w:lang w:eastAsia="lt-LT"/>
              </w:rPr>
              <w:t xml:space="preserve"> sisteming</w:t>
            </w:r>
            <w:r>
              <w:rPr>
                <w:szCs w:val="24"/>
                <w:lang w:eastAsia="lt-LT"/>
              </w:rPr>
              <w:t>a</w:t>
            </w:r>
            <w:r w:rsidR="00220060">
              <w:rPr>
                <w:szCs w:val="24"/>
                <w:lang w:eastAsia="lt-LT"/>
              </w:rPr>
              <w:t xml:space="preserve"> individualios </w:t>
            </w:r>
            <w:r w:rsidR="00DB5676">
              <w:rPr>
                <w:szCs w:val="24"/>
                <w:lang w:eastAsia="lt-LT"/>
              </w:rPr>
              <w:t>pažangos stebėsen</w:t>
            </w:r>
            <w:r>
              <w:rPr>
                <w:szCs w:val="24"/>
                <w:lang w:eastAsia="lt-LT"/>
              </w:rPr>
              <w:t>a</w:t>
            </w:r>
            <w:r w:rsidR="00DB5676">
              <w:rPr>
                <w:szCs w:val="24"/>
                <w:lang w:eastAsia="lt-LT"/>
              </w:rPr>
              <w:t xml:space="preserve"> </w:t>
            </w:r>
            <w:r>
              <w:rPr>
                <w:szCs w:val="24"/>
                <w:lang w:eastAsia="lt-LT"/>
              </w:rPr>
              <w:t>(</w:t>
            </w:r>
            <w:r w:rsidR="00DB5676">
              <w:rPr>
                <w:szCs w:val="24"/>
                <w:lang w:eastAsia="lt-LT"/>
              </w:rPr>
              <w:t>VIP</w:t>
            </w:r>
            <w:r>
              <w:rPr>
                <w:szCs w:val="24"/>
                <w:lang w:eastAsia="lt-LT"/>
              </w:rPr>
              <w:t>)</w:t>
            </w:r>
            <w:r w:rsidR="00DB5676">
              <w:rPr>
                <w:szCs w:val="24"/>
                <w:lang w:eastAsia="lt-LT"/>
              </w:rPr>
              <w:t>.</w:t>
            </w:r>
          </w:p>
          <w:p w14:paraId="4204240C" w14:textId="22135D23" w:rsidR="00220060" w:rsidRPr="00D873CB" w:rsidRDefault="00DB5676" w:rsidP="00491E82">
            <w:pPr>
              <w:jc w:val="both"/>
              <w:rPr>
                <w:szCs w:val="24"/>
                <w:lang w:eastAsia="lt-LT"/>
              </w:rPr>
            </w:pPr>
            <w:r>
              <w:rPr>
                <w:szCs w:val="24"/>
                <w:lang w:eastAsia="lt-LT"/>
              </w:rPr>
              <w:t>Vykd</w:t>
            </w:r>
            <w:r w:rsidR="00491E82">
              <w:rPr>
                <w:szCs w:val="24"/>
                <w:lang w:eastAsia="lt-LT"/>
              </w:rPr>
              <w:t>oma</w:t>
            </w:r>
            <w:r>
              <w:rPr>
                <w:szCs w:val="24"/>
                <w:lang w:eastAsia="lt-LT"/>
              </w:rPr>
              <w:t xml:space="preserve"> skaitmeninių kompetencijų plėtr</w:t>
            </w:r>
            <w:r w:rsidR="00491E82">
              <w:rPr>
                <w:szCs w:val="24"/>
                <w:lang w:eastAsia="lt-LT"/>
              </w:rPr>
              <w:t>a</w:t>
            </w:r>
            <w:r>
              <w:rPr>
                <w:szCs w:val="24"/>
                <w:lang w:eastAsia="lt-LT"/>
              </w:rPr>
              <w:t>.</w:t>
            </w:r>
          </w:p>
        </w:tc>
        <w:tc>
          <w:tcPr>
            <w:tcW w:w="4253" w:type="dxa"/>
            <w:tcBorders>
              <w:top w:val="single" w:sz="4" w:space="0" w:color="auto"/>
              <w:left w:val="single" w:sz="4" w:space="0" w:color="auto"/>
              <w:bottom w:val="single" w:sz="4" w:space="0" w:color="auto"/>
              <w:right w:val="single" w:sz="4" w:space="0" w:color="auto"/>
            </w:tcBorders>
          </w:tcPr>
          <w:p w14:paraId="7A762CB3" w14:textId="4A8316ED" w:rsidR="00360201" w:rsidRDefault="00220060" w:rsidP="007D7C93">
            <w:pPr>
              <w:jc w:val="both"/>
              <w:rPr>
                <w:szCs w:val="24"/>
                <w:lang w:eastAsia="lt-LT"/>
              </w:rPr>
            </w:pPr>
            <w:r>
              <w:rPr>
                <w:szCs w:val="24"/>
                <w:lang w:eastAsia="lt-LT"/>
              </w:rPr>
              <w:t xml:space="preserve">Pagrindiniu </w:t>
            </w:r>
            <w:r w:rsidR="00360201" w:rsidRPr="00D873CB">
              <w:rPr>
                <w:szCs w:val="24"/>
                <w:lang w:eastAsia="lt-LT"/>
              </w:rPr>
              <w:t xml:space="preserve">lygiu besimokančių mokinių skaičius pasieks </w:t>
            </w:r>
            <w:r>
              <w:rPr>
                <w:szCs w:val="24"/>
                <w:lang w:eastAsia="lt-LT"/>
              </w:rPr>
              <w:t>32</w:t>
            </w:r>
            <w:r w:rsidR="00360201" w:rsidRPr="00D873CB">
              <w:rPr>
                <w:szCs w:val="24"/>
                <w:lang w:eastAsia="lt-LT"/>
              </w:rPr>
              <w:t xml:space="preserve"> procent</w:t>
            </w:r>
            <w:r>
              <w:rPr>
                <w:szCs w:val="24"/>
                <w:lang w:eastAsia="lt-LT"/>
              </w:rPr>
              <w:t>us</w:t>
            </w:r>
            <w:r w:rsidR="00491E82">
              <w:rPr>
                <w:szCs w:val="24"/>
                <w:lang w:eastAsia="lt-LT"/>
              </w:rPr>
              <w:t>, mažėjant patenkinamu lygiu besimokančių mokinių procentui</w:t>
            </w:r>
            <w:r w:rsidR="00360201" w:rsidRPr="00D873CB">
              <w:rPr>
                <w:szCs w:val="24"/>
                <w:lang w:eastAsia="lt-LT"/>
              </w:rPr>
              <w:t>.</w:t>
            </w:r>
          </w:p>
          <w:p w14:paraId="174CC86A" w14:textId="77777777" w:rsidR="00DB5676" w:rsidRDefault="00DB5676" w:rsidP="007D7C93">
            <w:pPr>
              <w:jc w:val="both"/>
              <w:rPr>
                <w:szCs w:val="24"/>
                <w:lang w:eastAsia="lt-LT"/>
              </w:rPr>
            </w:pPr>
          </w:p>
          <w:p w14:paraId="651CA44C" w14:textId="77777777" w:rsidR="00DB5676" w:rsidRDefault="00DB5676" w:rsidP="007D7C93">
            <w:pPr>
              <w:jc w:val="both"/>
              <w:rPr>
                <w:szCs w:val="24"/>
                <w:lang w:eastAsia="lt-LT"/>
              </w:rPr>
            </w:pPr>
          </w:p>
          <w:p w14:paraId="2BC56EFA" w14:textId="3D1F2413" w:rsidR="00DB5676" w:rsidRDefault="00FF7C70" w:rsidP="007D7C93">
            <w:pPr>
              <w:jc w:val="both"/>
              <w:rPr>
                <w:szCs w:val="24"/>
                <w:lang w:eastAsia="lt-LT"/>
              </w:rPr>
            </w:pPr>
            <w:r>
              <w:rPr>
                <w:szCs w:val="24"/>
                <w:lang w:eastAsia="lt-LT"/>
              </w:rPr>
              <w:t>Visų mokinių i</w:t>
            </w:r>
            <w:r w:rsidR="005B4E8F">
              <w:rPr>
                <w:szCs w:val="24"/>
                <w:lang w:eastAsia="lt-LT"/>
              </w:rPr>
              <w:t>ndividualios pažangos VIP lapų pildymas ir refleksija.</w:t>
            </w:r>
          </w:p>
          <w:p w14:paraId="33E7B2A2" w14:textId="543DFF89" w:rsidR="00DB5676" w:rsidRPr="00D873CB" w:rsidRDefault="00FF7C70" w:rsidP="007D7C93">
            <w:pPr>
              <w:jc w:val="both"/>
              <w:rPr>
                <w:szCs w:val="24"/>
                <w:lang w:eastAsia="lt-LT"/>
              </w:rPr>
            </w:pPr>
            <w:r>
              <w:rPr>
                <w:szCs w:val="24"/>
                <w:lang w:eastAsia="lt-LT"/>
              </w:rPr>
              <w:t>Ugdymo plane n</w:t>
            </w:r>
            <w:r w:rsidR="00DB5676">
              <w:rPr>
                <w:szCs w:val="24"/>
                <w:lang w:eastAsia="lt-LT"/>
              </w:rPr>
              <w:t>umatyti ir</w:t>
            </w:r>
            <w:r>
              <w:rPr>
                <w:szCs w:val="24"/>
                <w:lang w:eastAsia="lt-LT"/>
              </w:rPr>
              <w:t xml:space="preserve"> toliau </w:t>
            </w:r>
            <w:r w:rsidR="00DB5676">
              <w:rPr>
                <w:szCs w:val="24"/>
                <w:lang w:eastAsia="lt-LT"/>
              </w:rPr>
              <w:t>įgyvendinti 1-4 klasėms valandas, skirtas IT ugdymui.</w:t>
            </w:r>
          </w:p>
        </w:tc>
      </w:tr>
      <w:tr w:rsidR="00360201" w:rsidRPr="00D873CB" w14:paraId="6A8EDD52" w14:textId="77777777" w:rsidTr="003065AA">
        <w:tc>
          <w:tcPr>
            <w:tcW w:w="2439" w:type="dxa"/>
            <w:tcBorders>
              <w:top w:val="single" w:sz="4" w:space="0" w:color="auto"/>
              <w:left w:val="single" w:sz="4" w:space="0" w:color="auto"/>
              <w:bottom w:val="single" w:sz="4" w:space="0" w:color="auto"/>
              <w:right w:val="single" w:sz="4" w:space="0" w:color="auto"/>
            </w:tcBorders>
            <w:hideMark/>
          </w:tcPr>
          <w:p w14:paraId="14829EF6" w14:textId="201F474F" w:rsidR="00360201" w:rsidRPr="00220060" w:rsidRDefault="00360201" w:rsidP="007D7C93">
            <w:pPr>
              <w:rPr>
                <w:color w:val="000000" w:themeColor="text1"/>
                <w:szCs w:val="24"/>
                <w:lang w:eastAsia="lt-LT"/>
              </w:rPr>
            </w:pPr>
            <w:r w:rsidRPr="00220060">
              <w:rPr>
                <w:color w:val="000000" w:themeColor="text1"/>
                <w:szCs w:val="24"/>
                <w:lang w:eastAsia="lt-LT"/>
              </w:rPr>
              <w:t>8.3.</w:t>
            </w:r>
            <w:r w:rsidRPr="00220060">
              <w:rPr>
                <w:color w:val="000000" w:themeColor="text1"/>
                <w:szCs w:val="24"/>
              </w:rPr>
              <w:t xml:space="preserve"> </w:t>
            </w:r>
            <w:r w:rsidR="00220060" w:rsidRPr="00220060">
              <w:rPr>
                <w:color w:val="000000" w:themeColor="text1"/>
              </w:rPr>
              <w:t xml:space="preserve">Užtikrinti visapusišką ugdymo prieinamumą ir kokybę įvairių poreikių mokiniams, </w:t>
            </w:r>
            <w:r w:rsidR="00220060" w:rsidRPr="00220060">
              <w:rPr>
                <w:color w:val="000000" w:themeColor="text1"/>
              </w:rPr>
              <w:lastRenderedPageBreak/>
              <w:t>optimizuojant švietimo pagalbos specialistų komandinį darbą, plėtojant bendruomeniškumo iniciatyvas.</w:t>
            </w:r>
          </w:p>
        </w:tc>
        <w:tc>
          <w:tcPr>
            <w:tcW w:w="2693" w:type="dxa"/>
            <w:tcBorders>
              <w:top w:val="single" w:sz="4" w:space="0" w:color="auto"/>
              <w:left w:val="single" w:sz="4" w:space="0" w:color="auto"/>
              <w:bottom w:val="single" w:sz="4" w:space="0" w:color="auto"/>
              <w:right w:val="single" w:sz="4" w:space="0" w:color="auto"/>
            </w:tcBorders>
          </w:tcPr>
          <w:p w14:paraId="2BB3A46E" w14:textId="2DA20746" w:rsidR="00C60130" w:rsidRPr="0048095D" w:rsidRDefault="00FF7C70" w:rsidP="00C60130">
            <w:pPr>
              <w:spacing w:line="257" w:lineRule="auto"/>
              <w:rPr>
                <w:color w:val="000000" w:themeColor="text1"/>
              </w:rPr>
            </w:pPr>
            <w:r w:rsidRPr="0048095D">
              <w:rPr>
                <w:color w:val="000000" w:themeColor="text1"/>
              </w:rPr>
              <w:lastRenderedPageBreak/>
              <w:t>Kompleksinės, komandinės</w:t>
            </w:r>
            <w:r w:rsidR="00A84F83" w:rsidRPr="0048095D">
              <w:rPr>
                <w:color w:val="000000" w:themeColor="text1"/>
              </w:rPr>
              <w:t xml:space="preserve"> švietimo pagalbos specialistų </w:t>
            </w:r>
            <w:r w:rsidRPr="0048095D">
              <w:rPr>
                <w:color w:val="000000" w:themeColor="text1"/>
              </w:rPr>
              <w:t xml:space="preserve">ir klasių vadovų </w:t>
            </w:r>
            <w:r w:rsidRPr="0048095D">
              <w:rPr>
                <w:color w:val="000000" w:themeColor="text1"/>
              </w:rPr>
              <w:lastRenderedPageBreak/>
              <w:t>konsultacijos mokiniams ir jų tėvams.</w:t>
            </w:r>
          </w:p>
          <w:p w14:paraId="59DD7682" w14:textId="3619ABD8" w:rsidR="0048095D" w:rsidRPr="0048095D" w:rsidRDefault="0048095D" w:rsidP="0048095D">
            <w:pPr>
              <w:spacing w:line="257" w:lineRule="auto"/>
              <w:rPr>
                <w:color w:val="000000" w:themeColor="text1"/>
              </w:rPr>
            </w:pPr>
            <w:r w:rsidRPr="0048095D">
              <w:rPr>
                <w:color w:val="000000" w:themeColor="text1"/>
              </w:rPr>
              <w:t xml:space="preserve">VIP, TERMOMETRO analizė ir rekomendacijų teikimas klasių vadovams, mokiniams, tėvams. </w:t>
            </w:r>
          </w:p>
          <w:p w14:paraId="08F264D3" w14:textId="577EE395" w:rsidR="00360201" w:rsidRPr="0048095D" w:rsidRDefault="00360201" w:rsidP="0048095D">
            <w:pPr>
              <w:spacing w:line="257" w:lineRule="auto"/>
              <w:rPr>
                <w:color w:val="000000" w:themeColor="text1"/>
                <w:szCs w:val="24"/>
                <w:lang w:eastAsia="lt-LT"/>
              </w:rPr>
            </w:pPr>
            <w:r w:rsidRPr="0048095D">
              <w:rPr>
                <w:color w:val="000000" w:themeColor="text1"/>
              </w:rPr>
              <w:t>Mokyklos bendruomenės, tėvų švietimas</w:t>
            </w:r>
            <w:r w:rsidR="0048095D" w:rsidRPr="0048095D">
              <w:rPr>
                <w:color w:val="000000" w:themeColor="text1"/>
              </w:rPr>
              <w:t xml:space="preserve">, </w:t>
            </w:r>
            <w:r w:rsidRPr="0048095D">
              <w:rPr>
                <w:color w:val="000000" w:themeColor="text1"/>
              </w:rPr>
              <w:t>diskusijos, pokalbiai</w:t>
            </w:r>
            <w:r w:rsidR="0048095D" w:rsidRPr="0048095D">
              <w:rPr>
                <w:color w:val="000000" w:themeColor="text1"/>
              </w:rPr>
              <w:t>,</w:t>
            </w:r>
            <w:r w:rsidRPr="0048095D">
              <w:rPr>
                <w:color w:val="000000" w:themeColor="text1"/>
              </w:rPr>
              <w:t xml:space="preserve"> </w:t>
            </w:r>
            <w:r w:rsidR="00FF7C70" w:rsidRPr="0048095D">
              <w:rPr>
                <w:color w:val="000000" w:themeColor="text1"/>
              </w:rPr>
              <w:t>bendros veiklos.</w:t>
            </w:r>
          </w:p>
        </w:tc>
        <w:tc>
          <w:tcPr>
            <w:tcW w:w="4253" w:type="dxa"/>
            <w:tcBorders>
              <w:top w:val="single" w:sz="4" w:space="0" w:color="auto"/>
              <w:left w:val="single" w:sz="4" w:space="0" w:color="auto"/>
              <w:bottom w:val="single" w:sz="4" w:space="0" w:color="auto"/>
              <w:right w:val="single" w:sz="4" w:space="0" w:color="auto"/>
            </w:tcBorders>
          </w:tcPr>
          <w:p w14:paraId="64A33A3E" w14:textId="799BEECC" w:rsidR="00C60130" w:rsidRPr="0048095D" w:rsidRDefault="00FF7C70" w:rsidP="007D7C93">
            <w:pPr>
              <w:spacing w:line="259" w:lineRule="auto"/>
              <w:rPr>
                <w:rFonts w:eastAsia="Cambria"/>
                <w:color w:val="000000" w:themeColor="text1"/>
              </w:rPr>
            </w:pPr>
            <w:r w:rsidRPr="0048095D">
              <w:rPr>
                <w:rFonts w:eastAsia="Cambria"/>
                <w:color w:val="000000" w:themeColor="text1"/>
              </w:rPr>
              <w:lastRenderedPageBreak/>
              <w:t>36 kompleksinės švietimo pagalbos specialistų klasių ko</w:t>
            </w:r>
            <w:r w:rsidR="00491E82">
              <w:rPr>
                <w:rFonts w:eastAsia="Cambria"/>
                <w:color w:val="000000" w:themeColor="text1"/>
              </w:rPr>
              <w:t>n</w:t>
            </w:r>
            <w:r w:rsidRPr="0048095D">
              <w:rPr>
                <w:rFonts w:eastAsia="Cambria"/>
                <w:color w:val="000000" w:themeColor="text1"/>
              </w:rPr>
              <w:t>sultacijos.</w:t>
            </w:r>
          </w:p>
          <w:p w14:paraId="0AB9F9F5" w14:textId="77777777" w:rsidR="00C60130" w:rsidRPr="0048095D" w:rsidRDefault="00C60130" w:rsidP="007D7C93">
            <w:pPr>
              <w:spacing w:line="259" w:lineRule="auto"/>
              <w:rPr>
                <w:rFonts w:eastAsia="Cambria"/>
                <w:color w:val="000000" w:themeColor="text1"/>
              </w:rPr>
            </w:pPr>
          </w:p>
          <w:p w14:paraId="18D6F316" w14:textId="77777777" w:rsidR="00FF7C70" w:rsidRPr="0048095D" w:rsidRDefault="00360201" w:rsidP="007D7C93">
            <w:pPr>
              <w:spacing w:line="259" w:lineRule="auto"/>
              <w:rPr>
                <w:rFonts w:eastAsia="Cambria"/>
                <w:color w:val="000000" w:themeColor="text1"/>
              </w:rPr>
            </w:pPr>
            <w:r w:rsidRPr="0048095D">
              <w:rPr>
                <w:color w:val="000000" w:themeColor="text1"/>
              </w:rPr>
              <w:lastRenderedPageBreak/>
              <w:br/>
            </w:r>
          </w:p>
          <w:p w14:paraId="65F558D8" w14:textId="6A035BD1" w:rsidR="0048095D" w:rsidRPr="0048095D" w:rsidRDefault="00360201" w:rsidP="007D7C93">
            <w:pPr>
              <w:spacing w:line="259" w:lineRule="auto"/>
              <w:rPr>
                <w:rFonts w:eastAsia="Cambria"/>
                <w:color w:val="000000" w:themeColor="text1"/>
              </w:rPr>
            </w:pPr>
            <w:r w:rsidRPr="0048095D">
              <w:rPr>
                <w:rFonts w:eastAsia="Cambria"/>
                <w:color w:val="000000" w:themeColor="text1"/>
              </w:rPr>
              <w:t xml:space="preserve">2 konsultacijos su </w:t>
            </w:r>
            <w:r w:rsidR="0048095D" w:rsidRPr="0048095D">
              <w:rPr>
                <w:rFonts w:eastAsia="Cambria"/>
                <w:color w:val="000000" w:themeColor="text1"/>
              </w:rPr>
              <w:t xml:space="preserve">švietimo pagalbos </w:t>
            </w:r>
            <w:r w:rsidRPr="0048095D">
              <w:rPr>
                <w:rFonts w:eastAsia="Cambria"/>
                <w:color w:val="000000" w:themeColor="text1"/>
              </w:rPr>
              <w:t>specialistais</w:t>
            </w:r>
            <w:r w:rsidR="0048095D" w:rsidRPr="0048095D">
              <w:rPr>
                <w:rFonts w:eastAsia="Cambria"/>
                <w:color w:val="000000" w:themeColor="text1"/>
              </w:rPr>
              <w:t>.</w:t>
            </w:r>
            <w:r w:rsidRPr="0048095D">
              <w:rPr>
                <w:rFonts w:eastAsia="Cambria"/>
                <w:color w:val="000000" w:themeColor="text1"/>
              </w:rPr>
              <w:t xml:space="preserve"> </w:t>
            </w:r>
          </w:p>
          <w:p w14:paraId="0D0AA35A" w14:textId="77777777" w:rsidR="0048095D" w:rsidRPr="0048095D" w:rsidRDefault="0048095D" w:rsidP="007D7C93">
            <w:pPr>
              <w:spacing w:line="259" w:lineRule="auto"/>
              <w:rPr>
                <w:rFonts w:eastAsia="Cambria"/>
                <w:color w:val="000000" w:themeColor="text1"/>
              </w:rPr>
            </w:pPr>
          </w:p>
          <w:p w14:paraId="2F84CE2E" w14:textId="77777777" w:rsidR="0048095D" w:rsidRPr="0048095D" w:rsidRDefault="0048095D" w:rsidP="007D7C93">
            <w:pPr>
              <w:spacing w:line="259" w:lineRule="auto"/>
              <w:rPr>
                <w:rFonts w:eastAsia="Cambria"/>
                <w:color w:val="000000" w:themeColor="text1"/>
              </w:rPr>
            </w:pPr>
          </w:p>
          <w:p w14:paraId="6A3FF506" w14:textId="77777777" w:rsidR="0048095D" w:rsidRPr="0048095D" w:rsidRDefault="0048095D" w:rsidP="007D7C93">
            <w:pPr>
              <w:spacing w:line="259" w:lineRule="auto"/>
              <w:rPr>
                <w:rFonts w:eastAsia="Cambria"/>
                <w:color w:val="000000" w:themeColor="text1"/>
              </w:rPr>
            </w:pPr>
          </w:p>
          <w:p w14:paraId="5612975E" w14:textId="7E144BD5" w:rsidR="00360201" w:rsidRPr="0048095D" w:rsidRDefault="00360201" w:rsidP="007D7C93">
            <w:pPr>
              <w:spacing w:line="259" w:lineRule="auto"/>
              <w:rPr>
                <w:rFonts w:eastAsia="Cambria"/>
                <w:color w:val="000000" w:themeColor="text1"/>
              </w:rPr>
            </w:pPr>
            <w:r w:rsidRPr="0048095D">
              <w:rPr>
                <w:rFonts w:eastAsia="Cambria"/>
                <w:color w:val="000000" w:themeColor="text1"/>
              </w:rPr>
              <w:t>3 susirinkimai, 5 bendros veiklos.</w:t>
            </w:r>
          </w:p>
          <w:p w14:paraId="2245CB24" w14:textId="77777777" w:rsidR="00360201" w:rsidRPr="0048095D" w:rsidRDefault="00360201" w:rsidP="007D7C93">
            <w:pPr>
              <w:spacing w:line="257" w:lineRule="auto"/>
              <w:rPr>
                <w:color w:val="000000" w:themeColor="text1"/>
                <w:szCs w:val="24"/>
                <w:lang w:eastAsia="lt-LT"/>
              </w:rPr>
            </w:pPr>
          </w:p>
        </w:tc>
      </w:tr>
    </w:tbl>
    <w:p w14:paraId="0960BA2A" w14:textId="77777777" w:rsidR="003065AA" w:rsidRDefault="003065AA" w:rsidP="00360201">
      <w:pPr>
        <w:tabs>
          <w:tab w:val="left" w:pos="426"/>
        </w:tabs>
        <w:jc w:val="both"/>
        <w:rPr>
          <w:b/>
          <w:szCs w:val="24"/>
          <w:lang w:eastAsia="lt-LT"/>
        </w:rPr>
      </w:pPr>
    </w:p>
    <w:p w14:paraId="709743A0" w14:textId="267C4B47" w:rsidR="00360201" w:rsidRPr="00D873CB" w:rsidRDefault="00360201" w:rsidP="00360201">
      <w:pPr>
        <w:tabs>
          <w:tab w:val="left" w:pos="426"/>
        </w:tabs>
        <w:jc w:val="both"/>
        <w:rPr>
          <w:b/>
          <w:szCs w:val="24"/>
          <w:lang w:eastAsia="lt-LT"/>
        </w:rPr>
      </w:pPr>
      <w:r w:rsidRPr="00D873CB">
        <w:rPr>
          <w:b/>
          <w:szCs w:val="24"/>
          <w:lang w:eastAsia="lt-LT"/>
        </w:rPr>
        <w:t>9.</w:t>
      </w:r>
      <w:r w:rsidRPr="00D873CB">
        <w:rPr>
          <w:b/>
          <w:szCs w:val="24"/>
          <w:lang w:eastAsia="lt-LT"/>
        </w:rPr>
        <w:tab/>
        <w:t>Rizika, kuriai esant nustatytos užduotys gali būti neįvykdytos</w:t>
      </w:r>
      <w:r w:rsidRPr="00D873CB">
        <w:rPr>
          <w:szCs w:val="24"/>
          <w:lang w:eastAsia="lt-LT"/>
        </w:rPr>
        <w:t xml:space="preserve"> </w:t>
      </w:r>
      <w:r w:rsidRPr="00D873CB">
        <w:rPr>
          <w:b/>
          <w:szCs w:val="24"/>
          <w:lang w:eastAsia="lt-LT"/>
        </w:rPr>
        <w:t>(aplinkybės, kurios gali turėti neigiamos įtakos įvykdyti šias užduotis)</w:t>
      </w:r>
    </w:p>
    <w:p w14:paraId="760A3A2C" w14:textId="77777777" w:rsidR="00360201" w:rsidRPr="00D873CB" w:rsidRDefault="00360201" w:rsidP="00360201">
      <w:pPr>
        <w:rPr>
          <w:sz w:val="20"/>
          <w:lang w:eastAsia="lt-LT"/>
        </w:rPr>
      </w:pPr>
      <w:r w:rsidRPr="00D873CB">
        <w:rPr>
          <w:sz w:val="20"/>
          <w:lang w:eastAsia="lt-LT"/>
        </w:rPr>
        <w:t>(pildoma suderinus su švietimo įstaigos vadovu)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360201" w:rsidRPr="00D873CB" w14:paraId="58AD5B6D" w14:textId="77777777" w:rsidTr="007D7C93">
        <w:tc>
          <w:tcPr>
            <w:tcW w:w="9493" w:type="dxa"/>
            <w:tcBorders>
              <w:top w:val="single" w:sz="4" w:space="0" w:color="auto"/>
              <w:left w:val="single" w:sz="4" w:space="0" w:color="auto"/>
              <w:bottom w:val="single" w:sz="4" w:space="0" w:color="auto"/>
              <w:right w:val="single" w:sz="4" w:space="0" w:color="auto"/>
            </w:tcBorders>
            <w:hideMark/>
          </w:tcPr>
          <w:p w14:paraId="01669D4E" w14:textId="77777777" w:rsidR="00360201" w:rsidRPr="00D873CB" w:rsidRDefault="00360201" w:rsidP="007D7C93">
            <w:pPr>
              <w:jc w:val="both"/>
              <w:rPr>
                <w:szCs w:val="24"/>
                <w:lang w:eastAsia="lt-LT"/>
              </w:rPr>
            </w:pPr>
            <w:r w:rsidRPr="00D873CB">
              <w:rPr>
                <w:szCs w:val="24"/>
                <w:lang w:eastAsia="lt-LT"/>
              </w:rPr>
              <w:t>9.1.</w:t>
            </w:r>
          </w:p>
        </w:tc>
      </w:tr>
      <w:tr w:rsidR="00360201" w:rsidRPr="00D873CB" w14:paraId="4EB4A104" w14:textId="77777777" w:rsidTr="007D7C93">
        <w:tc>
          <w:tcPr>
            <w:tcW w:w="9493" w:type="dxa"/>
            <w:tcBorders>
              <w:top w:val="single" w:sz="4" w:space="0" w:color="auto"/>
              <w:left w:val="single" w:sz="4" w:space="0" w:color="auto"/>
              <w:bottom w:val="single" w:sz="4" w:space="0" w:color="auto"/>
              <w:right w:val="single" w:sz="4" w:space="0" w:color="auto"/>
            </w:tcBorders>
            <w:hideMark/>
          </w:tcPr>
          <w:p w14:paraId="0D99573E" w14:textId="77777777" w:rsidR="00360201" w:rsidRPr="00D873CB" w:rsidRDefault="00360201" w:rsidP="007D7C93">
            <w:pPr>
              <w:jc w:val="both"/>
              <w:rPr>
                <w:szCs w:val="24"/>
                <w:lang w:eastAsia="lt-LT"/>
              </w:rPr>
            </w:pPr>
            <w:r w:rsidRPr="00D873CB">
              <w:rPr>
                <w:szCs w:val="24"/>
                <w:lang w:eastAsia="lt-LT"/>
              </w:rPr>
              <w:t>9.2.</w:t>
            </w:r>
          </w:p>
        </w:tc>
      </w:tr>
      <w:tr w:rsidR="00360201" w:rsidRPr="00D873CB" w14:paraId="3503F02D" w14:textId="77777777" w:rsidTr="007D7C93">
        <w:tc>
          <w:tcPr>
            <w:tcW w:w="9493" w:type="dxa"/>
            <w:tcBorders>
              <w:top w:val="single" w:sz="4" w:space="0" w:color="auto"/>
              <w:left w:val="single" w:sz="4" w:space="0" w:color="auto"/>
              <w:bottom w:val="single" w:sz="4" w:space="0" w:color="auto"/>
              <w:right w:val="single" w:sz="4" w:space="0" w:color="auto"/>
            </w:tcBorders>
            <w:hideMark/>
          </w:tcPr>
          <w:p w14:paraId="0291F8D7" w14:textId="77777777" w:rsidR="00360201" w:rsidRPr="00D873CB" w:rsidRDefault="00360201" w:rsidP="007D7C93">
            <w:pPr>
              <w:jc w:val="both"/>
              <w:rPr>
                <w:szCs w:val="24"/>
                <w:lang w:eastAsia="lt-LT"/>
              </w:rPr>
            </w:pPr>
            <w:r w:rsidRPr="00D873CB">
              <w:rPr>
                <w:szCs w:val="24"/>
                <w:lang w:eastAsia="lt-LT"/>
              </w:rPr>
              <w:t>9.3.</w:t>
            </w:r>
          </w:p>
        </w:tc>
      </w:tr>
    </w:tbl>
    <w:p w14:paraId="7321BE4C" w14:textId="77777777" w:rsidR="00360201" w:rsidRPr="00D873CB" w:rsidRDefault="00360201" w:rsidP="00360201">
      <w:pPr>
        <w:jc w:val="center"/>
        <w:rPr>
          <w:b/>
          <w:lang w:eastAsia="lt-LT"/>
        </w:rPr>
      </w:pPr>
    </w:p>
    <w:p w14:paraId="4C527930" w14:textId="77777777" w:rsidR="00360201" w:rsidRPr="00D873CB" w:rsidRDefault="00360201" w:rsidP="00360201">
      <w:pPr>
        <w:jc w:val="center"/>
        <w:rPr>
          <w:b/>
          <w:szCs w:val="24"/>
          <w:lang w:eastAsia="lt-LT"/>
        </w:rPr>
      </w:pPr>
      <w:r w:rsidRPr="00D873CB">
        <w:rPr>
          <w:b/>
          <w:szCs w:val="24"/>
          <w:lang w:eastAsia="lt-LT"/>
        </w:rPr>
        <w:t>VI SKYRIUS</w:t>
      </w:r>
    </w:p>
    <w:p w14:paraId="13000A2C" w14:textId="77777777" w:rsidR="00360201" w:rsidRPr="00D873CB" w:rsidRDefault="00360201" w:rsidP="00360201">
      <w:pPr>
        <w:jc w:val="center"/>
        <w:rPr>
          <w:b/>
          <w:szCs w:val="24"/>
          <w:lang w:eastAsia="lt-LT"/>
        </w:rPr>
      </w:pPr>
      <w:r w:rsidRPr="00D873CB">
        <w:rPr>
          <w:b/>
          <w:szCs w:val="24"/>
          <w:lang w:eastAsia="lt-LT"/>
        </w:rPr>
        <w:t>VERTINIMO PAGRINDIMAS IR SIŪLYMAI</w:t>
      </w:r>
    </w:p>
    <w:p w14:paraId="0392E466" w14:textId="77777777" w:rsidR="00360201" w:rsidRPr="00D873CB" w:rsidRDefault="00360201" w:rsidP="00360201">
      <w:pPr>
        <w:jc w:val="center"/>
        <w:rPr>
          <w:lang w:eastAsia="lt-LT"/>
        </w:rPr>
      </w:pPr>
    </w:p>
    <w:p w14:paraId="3550C930" w14:textId="77777777" w:rsidR="00360201" w:rsidRPr="00D873CB" w:rsidRDefault="00360201" w:rsidP="00360201">
      <w:pPr>
        <w:tabs>
          <w:tab w:val="right" w:leader="underscore" w:pos="9071"/>
        </w:tabs>
        <w:jc w:val="both"/>
        <w:rPr>
          <w:szCs w:val="24"/>
          <w:lang w:eastAsia="lt-LT"/>
        </w:rPr>
      </w:pPr>
      <w:r w:rsidRPr="00D873CB">
        <w:rPr>
          <w:b/>
          <w:szCs w:val="24"/>
          <w:lang w:eastAsia="lt-LT"/>
        </w:rPr>
        <w:t>10. Įvertinimas, jo pagrindimas ir siūlymai:</w:t>
      </w:r>
      <w:r w:rsidRPr="00D873CB">
        <w:rPr>
          <w:szCs w:val="24"/>
          <w:lang w:eastAsia="lt-LT"/>
        </w:rPr>
        <w:t xml:space="preserve"> </w:t>
      </w:r>
      <w:r w:rsidRPr="00D873CB">
        <w:rPr>
          <w:szCs w:val="24"/>
          <w:lang w:eastAsia="lt-LT"/>
        </w:rPr>
        <w:tab/>
      </w:r>
    </w:p>
    <w:p w14:paraId="77430FC0" w14:textId="77777777" w:rsidR="00360201" w:rsidRPr="00D873CB" w:rsidRDefault="00360201" w:rsidP="00360201">
      <w:pPr>
        <w:tabs>
          <w:tab w:val="right" w:leader="underscore" w:pos="9071"/>
        </w:tabs>
        <w:jc w:val="both"/>
        <w:rPr>
          <w:szCs w:val="24"/>
          <w:lang w:eastAsia="lt-LT"/>
        </w:rPr>
      </w:pPr>
      <w:r w:rsidRPr="00D873CB">
        <w:rPr>
          <w:szCs w:val="24"/>
          <w:lang w:eastAsia="lt-LT"/>
        </w:rPr>
        <w:t>____________________________________________________________________________</w:t>
      </w:r>
    </w:p>
    <w:p w14:paraId="62C0265E" w14:textId="77777777" w:rsidR="00360201" w:rsidRPr="00D873CB" w:rsidRDefault="00360201" w:rsidP="00360201">
      <w:pPr>
        <w:tabs>
          <w:tab w:val="right" w:leader="underscore" w:pos="9071"/>
        </w:tabs>
        <w:jc w:val="both"/>
        <w:rPr>
          <w:szCs w:val="24"/>
          <w:lang w:eastAsia="lt-LT"/>
        </w:rPr>
      </w:pPr>
      <w:r w:rsidRPr="00D873CB">
        <w:rPr>
          <w:szCs w:val="24"/>
          <w:lang w:eastAsia="lt-LT"/>
        </w:rPr>
        <w:tab/>
      </w:r>
    </w:p>
    <w:p w14:paraId="008CDA77" w14:textId="77777777" w:rsidR="00360201" w:rsidRPr="00D873CB" w:rsidRDefault="00360201" w:rsidP="00360201">
      <w:pPr>
        <w:rPr>
          <w:szCs w:val="24"/>
          <w:lang w:eastAsia="lt-LT"/>
        </w:rPr>
      </w:pPr>
    </w:p>
    <w:p w14:paraId="36A5B370" w14:textId="77777777" w:rsidR="00360201" w:rsidRPr="00D873CB" w:rsidRDefault="00360201" w:rsidP="00360201">
      <w:pPr>
        <w:tabs>
          <w:tab w:val="left" w:pos="4253"/>
          <w:tab w:val="left" w:pos="6946"/>
        </w:tabs>
        <w:jc w:val="both"/>
        <w:rPr>
          <w:szCs w:val="24"/>
          <w:lang w:eastAsia="lt-LT"/>
        </w:rPr>
      </w:pPr>
      <w:r w:rsidRPr="00D873CB">
        <w:rPr>
          <w:szCs w:val="24"/>
          <w:lang w:eastAsia="lt-LT"/>
        </w:rPr>
        <w:t>____________________                          __________   _________________         __________</w:t>
      </w:r>
    </w:p>
    <w:p w14:paraId="0DE1AFFA" w14:textId="77777777" w:rsidR="00360201" w:rsidRPr="00D873CB" w:rsidRDefault="00360201" w:rsidP="00360201">
      <w:pPr>
        <w:tabs>
          <w:tab w:val="left" w:pos="4536"/>
          <w:tab w:val="left" w:pos="7230"/>
        </w:tabs>
        <w:jc w:val="both"/>
        <w:rPr>
          <w:sz w:val="20"/>
          <w:lang w:eastAsia="lt-LT"/>
        </w:rPr>
      </w:pPr>
      <w:r w:rsidRPr="00D873CB">
        <w:rPr>
          <w:sz w:val="20"/>
          <w:lang w:eastAsia="lt-LT"/>
        </w:rPr>
        <w:t>(mokykloje – mokyklos tarybos                           (parašas)                    (vardas ir pavardė)                      (data)</w:t>
      </w:r>
    </w:p>
    <w:p w14:paraId="2628B20F" w14:textId="77777777" w:rsidR="00360201" w:rsidRPr="00D873CB" w:rsidRDefault="00360201" w:rsidP="00360201">
      <w:pPr>
        <w:tabs>
          <w:tab w:val="left" w:pos="4536"/>
          <w:tab w:val="left" w:pos="7230"/>
        </w:tabs>
        <w:jc w:val="both"/>
        <w:rPr>
          <w:sz w:val="16"/>
          <w:szCs w:val="16"/>
          <w:lang w:eastAsia="lt-LT"/>
        </w:rPr>
      </w:pPr>
      <w:r w:rsidRPr="00D873CB">
        <w:rPr>
          <w:sz w:val="16"/>
          <w:szCs w:val="16"/>
          <w:lang w:eastAsia="lt-LT"/>
        </w:rPr>
        <w:t xml:space="preserve">įgaliotas asmuo, švietimo pagalbos įstaigoje – </w:t>
      </w:r>
    </w:p>
    <w:p w14:paraId="0243B1AF" w14:textId="77777777" w:rsidR="00360201" w:rsidRPr="00D873CB" w:rsidRDefault="00360201" w:rsidP="00360201">
      <w:pPr>
        <w:tabs>
          <w:tab w:val="left" w:pos="4536"/>
          <w:tab w:val="left" w:pos="7230"/>
        </w:tabs>
        <w:jc w:val="both"/>
        <w:rPr>
          <w:sz w:val="16"/>
          <w:szCs w:val="16"/>
          <w:lang w:eastAsia="lt-LT"/>
        </w:rPr>
      </w:pPr>
      <w:r w:rsidRPr="00D873CB">
        <w:rPr>
          <w:sz w:val="16"/>
          <w:szCs w:val="16"/>
          <w:lang w:eastAsia="lt-LT"/>
        </w:rPr>
        <w:t xml:space="preserve">savivaldos institucijos įgaliotas asmuo / </w:t>
      </w:r>
    </w:p>
    <w:p w14:paraId="7A043DF1" w14:textId="77777777" w:rsidR="00360201" w:rsidRPr="00D873CB" w:rsidRDefault="00360201" w:rsidP="00360201">
      <w:pPr>
        <w:tabs>
          <w:tab w:val="left" w:pos="4536"/>
          <w:tab w:val="left" w:pos="7230"/>
        </w:tabs>
        <w:jc w:val="both"/>
        <w:rPr>
          <w:sz w:val="16"/>
          <w:szCs w:val="16"/>
          <w:lang w:eastAsia="lt-LT"/>
        </w:rPr>
      </w:pPr>
      <w:r w:rsidRPr="00D873CB">
        <w:rPr>
          <w:sz w:val="16"/>
          <w:szCs w:val="16"/>
          <w:lang w:eastAsia="lt-LT"/>
        </w:rPr>
        <w:t>darbuotojų atstovavimą įgyvendinantis asmuo)</w:t>
      </w:r>
    </w:p>
    <w:p w14:paraId="0FC94FAD" w14:textId="77777777" w:rsidR="00360201" w:rsidRPr="00D873CB" w:rsidRDefault="00360201" w:rsidP="00360201">
      <w:pPr>
        <w:tabs>
          <w:tab w:val="left" w:pos="5529"/>
          <w:tab w:val="left" w:pos="8364"/>
        </w:tabs>
        <w:jc w:val="both"/>
        <w:rPr>
          <w:sz w:val="20"/>
          <w:lang w:eastAsia="lt-LT"/>
        </w:rPr>
      </w:pPr>
    </w:p>
    <w:p w14:paraId="39025379" w14:textId="77777777" w:rsidR="00360201" w:rsidRPr="00D873CB" w:rsidRDefault="00360201" w:rsidP="00360201">
      <w:pPr>
        <w:tabs>
          <w:tab w:val="right" w:leader="underscore" w:pos="9071"/>
        </w:tabs>
        <w:jc w:val="both"/>
        <w:rPr>
          <w:szCs w:val="24"/>
          <w:lang w:eastAsia="lt-LT"/>
        </w:rPr>
      </w:pPr>
      <w:r w:rsidRPr="00D873CB">
        <w:rPr>
          <w:b/>
          <w:szCs w:val="24"/>
          <w:lang w:eastAsia="lt-LT"/>
        </w:rPr>
        <w:t>11. Įvertinimas, jo pagrindimas ir siūlymai:</w:t>
      </w:r>
      <w:r w:rsidRPr="00D873CB">
        <w:rPr>
          <w:szCs w:val="24"/>
          <w:lang w:eastAsia="lt-LT"/>
        </w:rPr>
        <w:t xml:space="preserve"> </w:t>
      </w:r>
      <w:r w:rsidRPr="00D873CB">
        <w:rPr>
          <w:szCs w:val="24"/>
          <w:lang w:eastAsia="lt-LT"/>
        </w:rPr>
        <w:tab/>
      </w:r>
    </w:p>
    <w:p w14:paraId="29492891" w14:textId="77777777" w:rsidR="00360201" w:rsidRPr="00D873CB" w:rsidRDefault="00360201" w:rsidP="00360201">
      <w:pPr>
        <w:tabs>
          <w:tab w:val="right" w:leader="underscore" w:pos="9071"/>
        </w:tabs>
        <w:jc w:val="both"/>
        <w:rPr>
          <w:szCs w:val="24"/>
          <w:lang w:eastAsia="lt-LT"/>
        </w:rPr>
      </w:pPr>
      <w:r w:rsidRPr="00D873CB">
        <w:rPr>
          <w:szCs w:val="24"/>
          <w:lang w:eastAsia="lt-LT"/>
        </w:rPr>
        <w:tab/>
      </w:r>
    </w:p>
    <w:p w14:paraId="76A613D2" w14:textId="77777777" w:rsidR="00360201" w:rsidRPr="00D873CB" w:rsidRDefault="00360201" w:rsidP="00360201">
      <w:pPr>
        <w:tabs>
          <w:tab w:val="right" w:leader="underscore" w:pos="9071"/>
        </w:tabs>
        <w:jc w:val="both"/>
        <w:rPr>
          <w:szCs w:val="24"/>
          <w:lang w:eastAsia="lt-LT"/>
        </w:rPr>
      </w:pPr>
      <w:r w:rsidRPr="00D873CB">
        <w:rPr>
          <w:szCs w:val="24"/>
          <w:lang w:eastAsia="lt-LT"/>
        </w:rPr>
        <w:tab/>
      </w:r>
    </w:p>
    <w:p w14:paraId="5C5354A0" w14:textId="77777777" w:rsidR="00360201" w:rsidRPr="00D873CB" w:rsidRDefault="00360201" w:rsidP="00360201">
      <w:pPr>
        <w:tabs>
          <w:tab w:val="right" w:leader="underscore" w:pos="9071"/>
        </w:tabs>
        <w:jc w:val="both"/>
        <w:rPr>
          <w:szCs w:val="24"/>
          <w:lang w:eastAsia="lt-LT"/>
        </w:rPr>
      </w:pPr>
    </w:p>
    <w:p w14:paraId="03E2695A" w14:textId="77777777" w:rsidR="00360201" w:rsidRPr="00D873CB" w:rsidRDefault="00360201" w:rsidP="00360201">
      <w:pPr>
        <w:tabs>
          <w:tab w:val="left" w:pos="4253"/>
          <w:tab w:val="left" w:pos="6946"/>
        </w:tabs>
        <w:jc w:val="both"/>
        <w:rPr>
          <w:szCs w:val="24"/>
          <w:lang w:eastAsia="lt-LT"/>
        </w:rPr>
      </w:pPr>
      <w:r w:rsidRPr="00D873CB">
        <w:rPr>
          <w:szCs w:val="24"/>
          <w:lang w:eastAsia="lt-LT"/>
        </w:rPr>
        <w:t>______________________               _________               ________________         __________</w:t>
      </w:r>
    </w:p>
    <w:p w14:paraId="1FF05267" w14:textId="77777777" w:rsidR="00360201" w:rsidRPr="00D873CB" w:rsidRDefault="00360201" w:rsidP="00360201">
      <w:pPr>
        <w:tabs>
          <w:tab w:val="left" w:pos="1276"/>
          <w:tab w:val="left" w:pos="4536"/>
          <w:tab w:val="left" w:pos="7230"/>
        </w:tabs>
        <w:jc w:val="both"/>
        <w:rPr>
          <w:sz w:val="20"/>
          <w:lang w:eastAsia="lt-LT"/>
        </w:rPr>
      </w:pPr>
      <w:r w:rsidRPr="00D873CB">
        <w:rPr>
          <w:sz w:val="20"/>
          <w:lang w:eastAsia="lt-LT"/>
        </w:rPr>
        <w:t>(          (parašas)                        (vardas ir pavardė)                       (data)</w:t>
      </w:r>
    </w:p>
    <w:p w14:paraId="6195EF71" w14:textId="77777777" w:rsidR="00360201" w:rsidRPr="00D873CB" w:rsidRDefault="00360201" w:rsidP="00360201">
      <w:pPr>
        <w:tabs>
          <w:tab w:val="left" w:pos="1276"/>
          <w:tab w:val="left" w:pos="4536"/>
          <w:tab w:val="left" w:pos="7230"/>
        </w:tabs>
        <w:jc w:val="both"/>
        <w:rPr>
          <w:sz w:val="20"/>
          <w:lang w:eastAsia="lt-LT"/>
        </w:rPr>
      </w:pPr>
    </w:p>
    <w:p w14:paraId="500F9A77" w14:textId="77777777" w:rsidR="00360201" w:rsidRPr="00D873CB" w:rsidRDefault="00360201" w:rsidP="00360201">
      <w:pPr>
        <w:tabs>
          <w:tab w:val="left" w:pos="1276"/>
          <w:tab w:val="left" w:pos="4536"/>
          <w:tab w:val="left" w:pos="7230"/>
        </w:tabs>
        <w:rPr>
          <w:sz w:val="18"/>
          <w:szCs w:val="18"/>
          <w:lang w:eastAsia="lt-LT"/>
        </w:rPr>
      </w:pPr>
      <w:r w:rsidRPr="00D873CB">
        <w:rPr>
          <w:sz w:val="18"/>
          <w:szCs w:val="18"/>
          <w:lang w:eastAsia="lt-LT"/>
        </w:rPr>
        <w:t>(į pareigas priimantis asmuo ar jo įgaliotas asmuo)</w:t>
      </w:r>
    </w:p>
    <w:p w14:paraId="01A5ADF6" w14:textId="77777777" w:rsidR="00360201" w:rsidRPr="00D873CB" w:rsidRDefault="00360201" w:rsidP="00360201">
      <w:pPr>
        <w:tabs>
          <w:tab w:val="left" w:pos="6237"/>
          <w:tab w:val="right" w:pos="8306"/>
        </w:tabs>
        <w:rPr>
          <w:szCs w:val="24"/>
        </w:rPr>
      </w:pPr>
    </w:p>
    <w:p w14:paraId="4C0F6AF7" w14:textId="77777777" w:rsidR="00360201" w:rsidRPr="00D873CB" w:rsidRDefault="00360201" w:rsidP="00360201">
      <w:pPr>
        <w:tabs>
          <w:tab w:val="left" w:pos="6237"/>
          <w:tab w:val="right" w:pos="8306"/>
        </w:tabs>
        <w:rPr>
          <w:sz w:val="22"/>
          <w:szCs w:val="22"/>
        </w:rPr>
      </w:pPr>
      <w:r w:rsidRPr="00D873CB">
        <w:rPr>
          <w:sz w:val="22"/>
          <w:szCs w:val="22"/>
        </w:rPr>
        <w:t>Galutinis metų veiklos ataskaitos įvertinimas ______________________</w:t>
      </w:r>
    </w:p>
    <w:p w14:paraId="06877335" w14:textId="77777777" w:rsidR="00360201" w:rsidRPr="00D873CB" w:rsidRDefault="00360201" w:rsidP="00360201">
      <w:pPr>
        <w:tabs>
          <w:tab w:val="left" w:pos="1276"/>
          <w:tab w:val="left" w:pos="5954"/>
          <w:tab w:val="left" w:pos="8364"/>
        </w:tabs>
        <w:jc w:val="both"/>
        <w:rPr>
          <w:szCs w:val="24"/>
          <w:lang w:eastAsia="lt-LT"/>
        </w:rPr>
      </w:pPr>
      <w:r w:rsidRPr="00D873CB">
        <w:rPr>
          <w:sz w:val="22"/>
          <w:szCs w:val="22"/>
          <w:lang w:eastAsia="lt-LT"/>
        </w:rPr>
        <w:t>Susipažinau.</w:t>
      </w:r>
    </w:p>
    <w:p w14:paraId="155B5F4B" w14:textId="77777777" w:rsidR="00360201" w:rsidRPr="00D873CB" w:rsidRDefault="00360201" w:rsidP="00360201">
      <w:pPr>
        <w:tabs>
          <w:tab w:val="left" w:pos="4253"/>
          <w:tab w:val="left" w:pos="6946"/>
        </w:tabs>
        <w:jc w:val="both"/>
        <w:rPr>
          <w:szCs w:val="24"/>
          <w:lang w:eastAsia="lt-LT"/>
        </w:rPr>
      </w:pPr>
      <w:r w:rsidRPr="00D873CB">
        <w:rPr>
          <w:szCs w:val="24"/>
          <w:lang w:eastAsia="lt-LT"/>
        </w:rPr>
        <w:t>____________________                 __________                    _________________         __________</w:t>
      </w:r>
    </w:p>
    <w:p w14:paraId="6D638C12" w14:textId="77777777" w:rsidR="00360201" w:rsidRPr="00D873CB" w:rsidRDefault="00360201" w:rsidP="00360201">
      <w:pPr>
        <w:tabs>
          <w:tab w:val="left" w:pos="4536"/>
          <w:tab w:val="left" w:pos="7230"/>
        </w:tabs>
        <w:jc w:val="both"/>
        <w:rPr>
          <w:sz w:val="18"/>
          <w:szCs w:val="18"/>
          <w:lang w:eastAsia="lt-LT"/>
        </w:rPr>
      </w:pPr>
      <w:r w:rsidRPr="00D873CB">
        <w:rPr>
          <w:sz w:val="18"/>
          <w:szCs w:val="18"/>
          <w:lang w:eastAsia="lt-LT"/>
        </w:rPr>
        <w:t>(švietimo įstaigos vadovo pareigos)                  (parašas)                               (vardas ir pavardė)                                       (data)</w:t>
      </w:r>
    </w:p>
    <w:p w14:paraId="0989BC7B" w14:textId="4DD69BAD" w:rsidR="00235F7B" w:rsidRDefault="00360201" w:rsidP="003065AA">
      <w:pPr>
        <w:tabs>
          <w:tab w:val="left" w:pos="3544"/>
          <w:tab w:val="left" w:pos="4536"/>
          <w:tab w:val="left" w:pos="6096"/>
          <w:tab w:val="left" w:pos="7230"/>
          <w:tab w:val="left" w:pos="8647"/>
        </w:tabs>
        <w:jc w:val="center"/>
      </w:pPr>
      <w:r w:rsidRPr="00D873CB">
        <w:t>______________</w:t>
      </w:r>
    </w:p>
    <w:sectPr w:rsidR="00235F7B" w:rsidSect="0036020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Symbol">
    <w:altName w:val="MS Mincho"/>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788"/>
    <w:multiLevelType w:val="hybridMultilevel"/>
    <w:tmpl w:val="A6D60F68"/>
    <w:lvl w:ilvl="0" w:tplc="F94A417C">
      <w:start w:val="1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0E662E"/>
    <w:multiLevelType w:val="hybridMultilevel"/>
    <w:tmpl w:val="5986004C"/>
    <w:lvl w:ilvl="0" w:tplc="CAB4E328">
      <w:start w:val="1"/>
      <w:numFmt w:val="decimal"/>
      <w:lvlText w:val="%1."/>
      <w:lvlJc w:val="left"/>
      <w:pPr>
        <w:ind w:left="264" w:hanging="243"/>
      </w:pPr>
      <w:rPr>
        <w:rFonts w:ascii="Times New Roman" w:eastAsia="Times New Roman" w:hAnsi="Times New Roman" w:cs="Times New Roman"/>
        <w:w w:val="100"/>
        <w:lang w:val="lt-LT" w:eastAsia="en-US" w:bidi="ar-SA"/>
      </w:rPr>
    </w:lvl>
    <w:lvl w:ilvl="1" w:tplc="7AE8B26C">
      <w:numFmt w:val="bullet"/>
      <w:lvlText w:val="•"/>
      <w:lvlJc w:val="left"/>
      <w:pPr>
        <w:ind w:left="1234" w:hanging="243"/>
      </w:pPr>
      <w:rPr>
        <w:rFonts w:hint="default"/>
        <w:lang w:val="lt-LT" w:eastAsia="en-US" w:bidi="ar-SA"/>
      </w:rPr>
    </w:lvl>
    <w:lvl w:ilvl="2" w:tplc="89D2C0B0">
      <w:numFmt w:val="bullet"/>
      <w:lvlText w:val="•"/>
      <w:lvlJc w:val="left"/>
      <w:pPr>
        <w:ind w:left="2213" w:hanging="243"/>
      </w:pPr>
      <w:rPr>
        <w:rFonts w:hint="default"/>
        <w:lang w:val="lt-LT" w:eastAsia="en-US" w:bidi="ar-SA"/>
      </w:rPr>
    </w:lvl>
    <w:lvl w:ilvl="3" w:tplc="B394E85C">
      <w:numFmt w:val="bullet"/>
      <w:lvlText w:val="•"/>
      <w:lvlJc w:val="left"/>
      <w:pPr>
        <w:ind w:left="3191" w:hanging="243"/>
      </w:pPr>
      <w:rPr>
        <w:rFonts w:hint="default"/>
        <w:lang w:val="lt-LT" w:eastAsia="en-US" w:bidi="ar-SA"/>
      </w:rPr>
    </w:lvl>
    <w:lvl w:ilvl="4" w:tplc="C9C62BB2">
      <w:numFmt w:val="bullet"/>
      <w:lvlText w:val="•"/>
      <w:lvlJc w:val="left"/>
      <w:pPr>
        <w:ind w:left="4170" w:hanging="243"/>
      </w:pPr>
      <w:rPr>
        <w:rFonts w:hint="default"/>
        <w:lang w:val="lt-LT" w:eastAsia="en-US" w:bidi="ar-SA"/>
      </w:rPr>
    </w:lvl>
    <w:lvl w:ilvl="5" w:tplc="96D4BB90">
      <w:numFmt w:val="bullet"/>
      <w:lvlText w:val="•"/>
      <w:lvlJc w:val="left"/>
      <w:pPr>
        <w:ind w:left="5149" w:hanging="243"/>
      </w:pPr>
      <w:rPr>
        <w:rFonts w:hint="default"/>
        <w:lang w:val="lt-LT" w:eastAsia="en-US" w:bidi="ar-SA"/>
      </w:rPr>
    </w:lvl>
    <w:lvl w:ilvl="6" w:tplc="030AFC04">
      <w:numFmt w:val="bullet"/>
      <w:lvlText w:val="•"/>
      <w:lvlJc w:val="left"/>
      <w:pPr>
        <w:ind w:left="6127" w:hanging="243"/>
      </w:pPr>
      <w:rPr>
        <w:rFonts w:hint="default"/>
        <w:lang w:val="lt-LT" w:eastAsia="en-US" w:bidi="ar-SA"/>
      </w:rPr>
    </w:lvl>
    <w:lvl w:ilvl="7" w:tplc="D9B20870">
      <w:numFmt w:val="bullet"/>
      <w:lvlText w:val="•"/>
      <w:lvlJc w:val="left"/>
      <w:pPr>
        <w:ind w:left="7106" w:hanging="243"/>
      </w:pPr>
      <w:rPr>
        <w:rFonts w:hint="default"/>
        <w:lang w:val="lt-LT" w:eastAsia="en-US" w:bidi="ar-SA"/>
      </w:rPr>
    </w:lvl>
    <w:lvl w:ilvl="8" w:tplc="10D05B1A">
      <w:numFmt w:val="bullet"/>
      <w:lvlText w:val="•"/>
      <w:lvlJc w:val="left"/>
      <w:pPr>
        <w:ind w:left="8085" w:hanging="243"/>
      </w:pPr>
      <w:rPr>
        <w:rFonts w:hint="default"/>
        <w:lang w:val="lt-LT" w:eastAsia="en-US" w:bidi="ar-SA"/>
      </w:rPr>
    </w:lvl>
  </w:abstractNum>
  <w:abstractNum w:abstractNumId="2" w15:restartNumberingAfterBreak="0">
    <w:nsid w:val="0E1E39BF"/>
    <w:multiLevelType w:val="hybridMultilevel"/>
    <w:tmpl w:val="3ACE7D20"/>
    <w:lvl w:ilvl="0" w:tplc="E7229E4E">
      <w:start w:val="1"/>
      <w:numFmt w:val="decimal"/>
      <w:lvlText w:val="%1."/>
      <w:lvlJc w:val="left"/>
      <w:pPr>
        <w:ind w:left="8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C71A35"/>
    <w:multiLevelType w:val="hybridMultilevel"/>
    <w:tmpl w:val="153AD13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4B06394"/>
    <w:multiLevelType w:val="hybridMultilevel"/>
    <w:tmpl w:val="6F92B8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C50501"/>
    <w:multiLevelType w:val="multilevel"/>
    <w:tmpl w:val="642E9224"/>
    <w:lvl w:ilvl="0">
      <w:start w:val="5"/>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E7188A"/>
    <w:multiLevelType w:val="hybridMultilevel"/>
    <w:tmpl w:val="3AE2646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DE0261"/>
    <w:multiLevelType w:val="hybridMultilevel"/>
    <w:tmpl w:val="C9FC58F4"/>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4049E7"/>
    <w:multiLevelType w:val="hybridMultilevel"/>
    <w:tmpl w:val="591858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B5425D"/>
    <w:multiLevelType w:val="multilevel"/>
    <w:tmpl w:val="79C2698E"/>
    <w:lvl w:ilvl="0">
      <w:start w:val="5"/>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AA4CE8"/>
    <w:multiLevelType w:val="hybridMultilevel"/>
    <w:tmpl w:val="E5D0DF9A"/>
    <w:lvl w:ilvl="0" w:tplc="60D2C368">
      <w:start w:val="12"/>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765FA6"/>
    <w:multiLevelType w:val="hybridMultilevel"/>
    <w:tmpl w:val="36F81A76"/>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F81829"/>
    <w:multiLevelType w:val="hybridMultilevel"/>
    <w:tmpl w:val="8A94CB9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25AF52F0"/>
    <w:multiLevelType w:val="hybridMultilevel"/>
    <w:tmpl w:val="19F65EA6"/>
    <w:lvl w:ilvl="0" w:tplc="85C08B0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B309B3"/>
    <w:multiLevelType w:val="hybridMultilevel"/>
    <w:tmpl w:val="7D70D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E70953"/>
    <w:multiLevelType w:val="hybridMultilevel"/>
    <w:tmpl w:val="FD402A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5129BE"/>
    <w:multiLevelType w:val="hybridMultilevel"/>
    <w:tmpl w:val="D758C5F2"/>
    <w:lvl w:ilvl="0" w:tplc="5A2A8506">
      <w:start w:val="1"/>
      <w:numFmt w:val="decimal"/>
      <w:lvlText w:val="%1)"/>
      <w:lvlJc w:val="left"/>
      <w:pPr>
        <w:ind w:left="420" w:hanging="360"/>
      </w:pPr>
      <w:rPr>
        <w:rFonts w:cstheme="minorBidi"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7" w15:restartNumberingAfterBreak="0">
    <w:nsid w:val="34DC1FF1"/>
    <w:multiLevelType w:val="hybridMultilevel"/>
    <w:tmpl w:val="5B0C36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C4F68F0"/>
    <w:multiLevelType w:val="hybridMultilevel"/>
    <w:tmpl w:val="C6FC55B4"/>
    <w:lvl w:ilvl="0" w:tplc="FFFFFFFF">
      <w:start w:val="20"/>
      <w:numFmt w:val="decimal"/>
      <w:lvlText w:val="%1."/>
      <w:lvlJc w:val="left"/>
      <w:pPr>
        <w:ind w:left="381" w:hanging="360"/>
      </w:pPr>
      <w:rPr>
        <w:rFonts w:hint="default"/>
      </w:rPr>
    </w:lvl>
    <w:lvl w:ilvl="1" w:tplc="FFFFFFFF" w:tentative="1">
      <w:start w:val="1"/>
      <w:numFmt w:val="lowerLetter"/>
      <w:lvlText w:val="%2."/>
      <w:lvlJc w:val="left"/>
      <w:pPr>
        <w:ind w:left="1101" w:hanging="360"/>
      </w:pPr>
    </w:lvl>
    <w:lvl w:ilvl="2" w:tplc="FFFFFFFF" w:tentative="1">
      <w:start w:val="1"/>
      <w:numFmt w:val="lowerRoman"/>
      <w:lvlText w:val="%3."/>
      <w:lvlJc w:val="right"/>
      <w:pPr>
        <w:ind w:left="1821" w:hanging="180"/>
      </w:pPr>
    </w:lvl>
    <w:lvl w:ilvl="3" w:tplc="FFFFFFFF" w:tentative="1">
      <w:start w:val="1"/>
      <w:numFmt w:val="decimal"/>
      <w:lvlText w:val="%4."/>
      <w:lvlJc w:val="left"/>
      <w:pPr>
        <w:ind w:left="2541" w:hanging="360"/>
      </w:pPr>
    </w:lvl>
    <w:lvl w:ilvl="4" w:tplc="FFFFFFFF" w:tentative="1">
      <w:start w:val="1"/>
      <w:numFmt w:val="lowerLetter"/>
      <w:lvlText w:val="%5."/>
      <w:lvlJc w:val="left"/>
      <w:pPr>
        <w:ind w:left="3261" w:hanging="360"/>
      </w:pPr>
    </w:lvl>
    <w:lvl w:ilvl="5" w:tplc="FFFFFFFF" w:tentative="1">
      <w:start w:val="1"/>
      <w:numFmt w:val="lowerRoman"/>
      <w:lvlText w:val="%6."/>
      <w:lvlJc w:val="right"/>
      <w:pPr>
        <w:ind w:left="3981" w:hanging="180"/>
      </w:pPr>
    </w:lvl>
    <w:lvl w:ilvl="6" w:tplc="FFFFFFFF" w:tentative="1">
      <w:start w:val="1"/>
      <w:numFmt w:val="decimal"/>
      <w:lvlText w:val="%7."/>
      <w:lvlJc w:val="left"/>
      <w:pPr>
        <w:ind w:left="4701" w:hanging="360"/>
      </w:pPr>
    </w:lvl>
    <w:lvl w:ilvl="7" w:tplc="FFFFFFFF" w:tentative="1">
      <w:start w:val="1"/>
      <w:numFmt w:val="lowerLetter"/>
      <w:lvlText w:val="%8."/>
      <w:lvlJc w:val="left"/>
      <w:pPr>
        <w:ind w:left="5421" w:hanging="360"/>
      </w:pPr>
    </w:lvl>
    <w:lvl w:ilvl="8" w:tplc="FFFFFFFF" w:tentative="1">
      <w:start w:val="1"/>
      <w:numFmt w:val="lowerRoman"/>
      <w:lvlText w:val="%9."/>
      <w:lvlJc w:val="right"/>
      <w:pPr>
        <w:ind w:left="6141" w:hanging="180"/>
      </w:pPr>
    </w:lvl>
  </w:abstractNum>
  <w:abstractNum w:abstractNumId="19" w15:restartNumberingAfterBreak="0">
    <w:nsid w:val="3D4D059C"/>
    <w:multiLevelType w:val="hybridMultilevel"/>
    <w:tmpl w:val="3A44937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3DE006F3"/>
    <w:multiLevelType w:val="hybridMultilevel"/>
    <w:tmpl w:val="8E9C7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F9E59A6"/>
    <w:multiLevelType w:val="hybridMultilevel"/>
    <w:tmpl w:val="06D6A994"/>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607F11"/>
    <w:multiLevelType w:val="hybridMultilevel"/>
    <w:tmpl w:val="B866C68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3" w15:restartNumberingAfterBreak="0">
    <w:nsid w:val="4BD272E3"/>
    <w:multiLevelType w:val="hybridMultilevel"/>
    <w:tmpl w:val="B1D242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13477A1"/>
    <w:multiLevelType w:val="hybridMultilevel"/>
    <w:tmpl w:val="82624A68"/>
    <w:lvl w:ilvl="0" w:tplc="A31269F6">
      <w:start w:val="12"/>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5334A7C"/>
    <w:multiLevelType w:val="hybridMultilevel"/>
    <w:tmpl w:val="8B68798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57616373"/>
    <w:multiLevelType w:val="hybridMultilevel"/>
    <w:tmpl w:val="2F4619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080354"/>
    <w:multiLevelType w:val="hybridMultilevel"/>
    <w:tmpl w:val="0D0256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1B26F1"/>
    <w:multiLevelType w:val="hybridMultilevel"/>
    <w:tmpl w:val="63CC08DA"/>
    <w:lvl w:ilvl="0" w:tplc="1952A0AC">
      <w:start w:val="12"/>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C95385"/>
    <w:multiLevelType w:val="hybridMultilevel"/>
    <w:tmpl w:val="C6FC55B4"/>
    <w:lvl w:ilvl="0" w:tplc="AA62ECB6">
      <w:start w:val="20"/>
      <w:numFmt w:val="decimal"/>
      <w:lvlText w:val="%1."/>
      <w:lvlJc w:val="left"/>
      <w:pPr>
        <w:ind w:left="381" w:hanging="360"/>
      </w:pPr>
      <w:rPr>
        <w:rFonts w:hint="default"/>
      </w:rPr>
    </w:lvl>
    <w:lvl w:ilvl="1" w:tplc="04270019" w:tentative="1">
      <w:start w:val="1"/>
      <w:numFmt w:val="lowerLetter"/>
      <w:lvlText w:val="%2."/>
      <w:lvlJc w:val="left"/>
      <w:pPr>
        <w:ind w:left="1101" w:hanging="360"/>
      </w:pPr>
    </w:lvl>
    <w:lvl w:ilvl="2" w:tplc="0427001B" w:tentative="1">
      <w:start w:val="1"/>
      <w:numFmt w:val="lowerRoman"/>
      <w:lvlText w:val="%3."/>
      <w:lvlJc w:val="right"/>
      <w:pPr>
        <w:ind w:left="1821" w:hanging="180"/>
      </w:pPr>
    </w:lvl>
    <w:lvl w:ilvl="3" w:tplc="0427000F" w:tentative="1">
      <w:start w:val="1"/>
      <w:numFmt w:val="decimal"/>
      <w:lvlText w:val="%4."/>
      <w:lvlJc w:val="left"/>
      <w:pPr>
        <w:ind w:left="2541" w:hanging="360"/>
      </w:pPr>
    </w:lvl>
    <w:lvl w:ilvl="4" w:tplc="04270019" w:tentative="1">
      <w:start w:val="1"/>
      <w:numFmt w:val="lowerLetter"/>
      <w:lvlText w:val="%5."/>
      <w:lvlJc w:val="left"/>
      <w:pPr>
        <w:ind w:left="3261" w:hanging="360"/>
      </w:pPr>
    </w:lvl>
    <w:lvl w:ilvl="5" w:tplc="0427001B" w:tentative="1">
      <w:start w:val="1"/>
      <w:numFmt w:val="lowerRoman"/>
      <w:lvlText w:val="%6."/>
      <w:lvlJc w:val="right"/>
      <w:pPr>
        <w:ind w:left="3981" w:hanging="180"/>
      </w:pPr>
    </w:lvl>
    <w:lvl w:ilvl="6" w:tplc="0427000F" w:tentative="1">
      <w:start w:val="1"/>
      <w:numFmt w:val="decimal"/>
      <w:lvlText w:val="%7."/>
      <w:lvlJc w:val="left"/>
      <w:pPr>
        <w:ind w:left="4701" w:hanging="360"/>
      </w:pPr>
    </w:lvl>
    <w:lvl w:ilvl="7" w:tplc="04270019" w:tentative="1">
      <w:start w:val="1"/>
      <w:numFmt w:val="lowerLetter"/>
      <w:lvlText w:val="%8."/>
      <w:lvlJc w:val="left"/>
      <w:pPr>
        <w:ind w:left="5421" w:hanging="360"/>
      </w:pPr>
    </w:lvl>
    <w:lvl w:ilvl="8" w:tplc="0427001B" w:tentative="1">
      <w:start w:val="1"/>
      <w:numFmt w:val="lowerRoman"/>
      <w:lvlText w:val="%9."/>
      <w:lvlJc w:val="right"/>
      <w:pPr>
        <w:ind w:left="6141" w:hanging="180"/>
      </w:pPr>
    </w:lvl>
  </w:abstractNum>
  <w:abstractNum w:abstractNumId="30" w15:restartNumberingAfterBreak="0">
    <w:nsid w:val="614D22C3"/>
    <w:multiLevelType w:val="hybridMultilevel"/>
    <w:tmpl w:val="37B0A3A6"/>
    <w:lvl w:ilvl="0" w:tplc="5A8C2224">
      <w:start w:val="12"/>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4667B10"/>
    <w:multiLevelType w:val="multilevel"/>
    <w:tmpl w:val="E8384990"/>
    <w:lvl w:ilvl="0">
      <w:start w:val="5"/>
      <w:numFmt w:val="decimal"/>
      <w:lvlText w:val="%1."/>
      <w:lvlJc w:val="left"/>
      <w:pPr>
        <w:ind w:left="360" w:hanging="360"/>
      </w:pPr>
      <w:rPr>
        <w:rFonts w:ascii="Times New Roman" w:hAnsi="Times New Roman" w:cs="Times New Roman" w:hint="default"/>
        <w:sz w:val="24"/>
        <w:szCs w:val="24"/>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8E5ABE"/>
    <w:multiLevelType w:val="hybridMultilevel"/>
    <w:tmpl w:val="7F7E965A"/>
    <w:lvl w:ilvl="0" w:tplc="AEE61EF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3" w15:restartNumberingAfterBreak="0">
    <w:nsid w:val="6A796434"/>
    <w:multiLevelType w:val="hybridMultilevel"/>
    <w:tmpl w:val="3B189B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6C1A631C"/>
    <w:multiLevelType w:val="multilevel"/>
    <w:tmpl w:val="DB26E3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642FE1"/>
    <w:multiLevelType w:val="hybridMultilevel"/>
    <w:tmpl w:val="FC4CA5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6E15565"/>
    <w:multiLevelType w:val="hybridMultilevel"/>
    <w:tmpl w:val="8F26219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374C46"/>
    <w:multiLevelType w:val="hybridMultilevel"/>
    <w:tmpl w:val="017E8B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F506E9E"/>
    <w:multiLevelType w:val="hybridMultilevel"/>
    <w:tmpl w:val="E67CAEAE"/>
    <w:lvl w:ilvl="0" w:tplc="E7229E4E">
      <w:start w:val="1"/>
      <w:numFmt w:val="decimal"/>
      <w:lvlText w:val="%1."/>
      <w:lvlJc w:val="left"/>
      <w:pPr>
        <w:ind w:left="8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0149546">
    <w:abstractNumId w:val="1"/>
  </w:num>
  <w:num w:numId="2" w16cid:durableId="380634861">
    <w:abstractNumId w:val="29"/>
  </w:num>
  <w:num w:numId="3" w16cid:durableId="1265647981">
    <w:abstractNumId w:val="36"/>
  </w:num>
  <w:num w:numId="4" w16cid:durableId="237718849">
    <w:abstractNumId w:val="21"/>
  </w:num>
  <w:num w:numId="5" w16cid:durableId="2060518098">
    <w:abstractNumId w:val="7"/>
  </w:num>
  <w:num w:numId="6" w16cid:durableId="570695405">
    <w:abstractNumId w:val="6"/>
  </w:num>
  <w:num w:numId="7" w16cid:durableId="1778980827">
    <w:abstractNumId w:val="9"/>
  </w:num>
  <w:num w:numId="8" w16cid:durableId="1435706353">
    <w:abstractNumId w:val="31"/>
  </w:num>
  <w:num w:numId="9" w16cid:durableId="202834298">
    <w:abstractNumId w:val="25"/>
  </w:num>
  <w:num w:numId="10" w16cid:durableId="1400059396">
    <w:abstractNumId w:val="37"/>
  </w:num>
  <w:num w:numId="11" w16cid:durableId="1930696946">
    <w:abstractNumId w:val="5"/>
  </w:num>
  <w:num w:numId="12" w16cid:durableId="460075953">
    <w:abstractNumId w:val="20"/>
  </w:num>
  <w:num w:numId="13" w16cid:durableId="111484082">
    <w:abstractNumId w:val="3"/>
  </w:num>
  <w:num w:numId="14" w16cid:durableId="366638021">
    <w:abstractNumId w:val="18"/>
  </w:num>
  <w:num w:numId="15" w16cid:durableId="193426156">
    <w:abstractNumId w:val="28"/>
  </w:num>
  <w:num w:numId="16" w16cid:durableId="1441413415">
    <w:abstractNumId w:val="24"/>
  </w:num>
  <w:num w:numId="17" w16cid:durableId="160366">
    <w:abstractNumId w:val="10"/>
  </w:num>
  <w:num w:numId="18" w16cid:durableId="423115313">
    <w:abstractNumId w:val="34"/>
  </w:num>
  <w:num w:numId="19" w16cid:durableId="1996562834">
    <w:abstractNumId w:val="4"/>
  </w:num>
  <w:num w:numId="20" w16cid:durableId="1338459578">
    <w:abstractNumId w:val="30"/>
  </w:num>
  <w:num w:numId="21" w16cid:durableId="1957519080">
    <w:abstractNumId w:val="14"/>
  </w:num>
  <w:num w:numId="22" w16cid:durableId="471212782">
    <w:abstractNumId w:val="17"/>
  </w:num>
  <w:num w:numId="23" w16cid:durableId="863714861">
    <w:abstractNumId w:val="27"/>
  </w:num>
  <w:num w:numId="24" w16cid:durableId="1864710668">
    <w:abstractNumId w:val="26"/>
  </w:num>
  <w:num w:numId="25" w16cid:durableId="939988942">
    <w:abstractNumId w:val="15"/>
  </w:num>
  <w:num w:numId="26" w16cid:durableId="1034422415">
    <w:abstractNumId w:val="35"/>
  </w:num>
  <w:num w:numId="27" w16cid:durableId="519856894">
    <w:abstractNumId w:val="13"/>
  </w:num>
  <w:num w:numId="28" w16cid:durableId="2090298879">
    <w:abstractNumId w:val="12"/>
  </w:num>
  <w:num w:numId="29" w16cid:durableId="1748570241">
    <w:abstractNumId w:val="33"/>
  </w:num>
  <w:num w:numId="30" w16cid:durableId="888304405">
    <w:abstractNumId w:val="8"/>
  </w:num>
  <w:num w:numId="31" w16cid:durableId="746151709">
    <w:abstractNumId w:val="11"/>
  </w:num>
  <w:num w:numId="32" w16cid:durableId="345711607">
    <w:abstractNumId w:val="0"/>
  </w:num>
  <w:num w:numId="33" w16cid:durableId="1565070016">
    <w:abstractNumId w:val="2"/>
  </w:num>
  <w:num w:numId="34" w16cid:durableId="2115052452">
    <w:abstractNumId w:val="38"/>
  </w:num>
  <w:num w:numId="35" w16cid:durableId="1594388444">
    <w:abstractNumId w:val="16"/>
  </w:num>
  <w:num w:numId="36" w16cid:durableId="1709261038">
    <w:abstractNumId w:val="19"/>
  </w:num>
  <w:num w:numId="37" w16cid:durableId="425540763">
    <w:abstractNumId w:val="22"/>
  </w:num>
  <w:num w:numId="38" w16cid:durableId="129712931">
    <w:abstractNumId w:val="32"/>
  </w:num>
  <w:num w:numId="39" w16cid:durableId="6587719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201"/>
    <w:rsid w:val="00002F6F"/>
    <w:rsid w:val="00031BA6"/>
    <w:rsid w:val="00051A7B"/>
    <w:rsid w:val="000670B0"/>
    <w:rsid w:val="00105407"/>
    <w:rsid w:val="001241C3"/>
    <w:rsid w:val="001B7DC3"/>
    <w:rsid w:val="002052A0"/>
    <w:rsid w:val="00220060"/>
    <w:rsid w:val="00235F7B"/>
    <w:rsid w:val="00245F8D"/>
    <w:rsid w:val="002905E7"/>
    <w:rsid w:val="00292B53"/>
    <w:rsid w:val="002B5883"/>
    <w:rsid w:val="002C0DDF"/>
    <w:rsid w:val="002D186F"/>
    <w:rsid w:val="003065AA"/>
    <w:rsid w:val="00350241"/>
    <w:rsid w:val="0035518D"/>
    <w:rsid w:val="003567E3"/>
    <w:rsid w:val="00360201"/>
    <w:rsid w:val="0037728A"/>
    <w:rsid w:val="00455512"/>
    <w:rsid w:val="0048095D"/>
    <w:rsid w:val="004809BA"/>
    <w:rsid w:val="00491E82"/>
    <w:rsid w:val="004D1FCE"/>
    <w:rsid w:val="004E5E13"/>
    <w:rsid w:val="00581E1F"/>
    <w:rsid w:val="005B4E8F"/>
    <w:rsid w:val="005D2189"/>
    <w:rsid w:val="005F406D"/>
    <w:rsid w:val="006073A6"/>
    <w:rsid w:val="00615755"/>
    <w:rsid w:val="00645F5A"/>
    <w:rsid w:val="0066469A"/>
    <w:rsid w:val="00694F8E"/>
    <w:rsid w:val="006C21B6"/>
    <w:rsid w:val="00704A47"/>
    <w:rsid w:val="00714BD3"/>
    <w:rsid w:val="00717AEA"/>
    <w:rsid w:val="00766F70"/>
    <w:rsid w:val="00773586"/>
    <w:rsid w:val="007F0F97"/>
    <w:rsid w:val="008146F3"/>
    <w:rsid w:val="0087788A"/>
    <w:rsid w:val="00887428"/>
    <w:rsid w:val="008942A1"/>
    <w:rsid w:val="00923320"/>
    <w:rsid w:val="009659E6"/>
    <w:rsid w:val="00A84F83"/>
    <w:rsid w:val="00AE1539"/>
    <w:rsid w:val="00AE2632"/>
    <w:rsid w:val="00B42975"/>
    <w:rsid w:val="00B46FEF"/>
    <w:rsid w:val="00C01B09"/>
    <w:rsid w:val="00C329C8"/>
    <w:rsid w:val="00C60130"/>
    <w:rsid w:val="00C661A0"/>
    <w:rsid w:val="00CB6AF8"/>
    <w:rsid w:val="00CD0BAF"/>
    <w:rsid w:val="00CD36DE"/>
    <w:rsid w:val="00CE3100"/>
    <w:rsid w:val="00D44D91"/>
    <w:rsid w:val="00DB5676"/>
    <w:rsid w:val="00DF246B"/>
    <w:rsid w:val="00E37A47"/>
    <w:rsid w:val="00E40D97"/>
    <w:rsid w:val="00E73BB7"/>
    <w:rsid w:val="00E90537"/>
    <w:rsid w:val="00EB6A4B"/>
    <w:rsid w:val="00EC5FB1"/>
    <w:rsid w:val="00F24789"/>
    <w:rsid w:val="00F81C2F"/>
    <w:rsid w:val="00F919AD"/>
    <w:rsid w:val="00FE24B7"/>
    <w:rsid w:val="00FF7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EE5CC"/>
  <w15:chartTrackingRefBased/>
  <w15:docId w15:val="{742813B6-38C1-481F-829E-E174CC683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0201"/>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36020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6020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6020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6020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36020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36020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36020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36020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36020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6020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6020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6020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6020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6020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602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602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602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602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6020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602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6020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602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6020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360201"/>
    <w:rPr>
      <w:i/>
      <w:iCs/>
      <w:color w:val="404040" w:themeColor="text1" w:themeTint="BF"/>
    </w:rPr>
  </w:style>
  <w:style w:type="paragraph" w:styleId="Sraopastraipa">
    <w:name w:val="List Paragraph"/>
    <w:basedOn w:val="prastasis"/>
    <w:uiPriority w:val="34"/>
    <w:qFormat/>
    <w:rsid w:val="0036020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360201"/>
    <w:rPr>
      <w:i/>
      <w:iCs/>
      <w:color w:val="0F4761" w:themeColor="accent1" w:themeShade="BF"/>
    </w:rPr>
  </w:style>
  <w:style w:type="paragraph" w:styleId="Iskirtacitata">
    <w:name w:val="Intense Quote"/>
    <w:basedOn w:val="prastasis"/>
    <w:next w:val="prastasis"/>
    <w:link w:val="IskirtacitataDiagrama"/>
    <w:uiPriority w:val="30"/>
    <w:qFormat/>
    <w:rsid w:val="0036020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360201"/>
    <w:rPr>
      <w:i/>
      <w:iCs/>
      <w:color w:val="0F4761" w:themeColor="accent1" w:themeShade="BF"/>
    </w:rPr>
  </w:style>
  <w:style w:type="character" w:styleId="Rykinuoroda">
    <w:name w:val="Intense Reference"/>
    <w:basedOn w:val="Numatytasispastraiposriftas"/>
    <w:uiPriority w:val="32"/>
    <w:qFormat/>
    <w:rsid w:val="00360201"/>
    <w:rPr>
      <w:b/>
      <w:bCs/>
      <w:smallCaps/>
      <w:color w:val="0F4761" w:themeColor="accent1" w:themeShade="BF"/>
      <w:spacing w:val="5"/>
    </w:rPr>
  </w:style>
  <w:style w:type="paragraph" w:styleId="Betarp">
    <w:name w:val="No Spacing"/>
    <w:uiPriority w:val="1"/>
    <w:qFormat/>
    <w:rsid w:val="00360201"/>
    <w:pPr>
      <w:spacing w:after="0" w:line="240" w:lineRule="auto"/>
    </w:pPr>
    <w:rPr>
      <w:rFonts w:ascii="Times New Roman" w:hAnsi="Times New Roman"/>
      <w:sz w:val="24"/>
    </w:rPr>
  </w:style>
  <w:style w:type="paragraph" w:styleId="prastasiniatinklio">
    <w:name w:val="Normal (Web)"/>
    <w:basedOn w:val="prastasis"/>
    <w:uiPriority w:val="99"/>
    <w:unhideWhenUsed/>
    <w:rsid w:val="00EB6A4B"/>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kif.lt/tavo-zvilgsn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21134</Words>
  <Characters>12047</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BADAUKIENĖ</dc:creator>
  <cp:keywords/>
  <dc:description/>
  <cp:lastModifiedBy>Lijana Pocevičienė</cp:lastModifiedBy>
  <cp:revision>2</cp:revision>
  <dcterms:created xsi:type="dcterms:W3CDTF">2026-01-21T10:03:00Z</dcterms:created>
  <dcterms:modified xsi:type="dcterms:W3CDTF">2026-01-21T10:03:00Z</dcterms:modified>
</cp:coreProperties>
</file>